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1C3B4628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8C58B0">
        <w:t>Sheet Metal Worker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AAAB137" w14:textId="76F54D08" w:rsidR="00894C1C" w:rsidRDefault="00894C1C" w:rsidP="00894C1C">
      <w:pPr>
        <w:pStyle w:val="Heading2"/>
      </w:pPr>
      <w:r>
        <w:t>Maintenance Summary</w:t>
      </w:r>
    </w:p>
    <w:p w14:paraId="0AD4F7EB" w14:textId="7B314E5D" w:rsidR="00E23A13" w:rsidRDefault="00E23A13" w:rsidP="00E23A13">
      <w:r>
        <w:t xml:space="preserve">As part of this year’s ILM maintenance process, there were </w:t>
      </w:r>
      <w:proofErr w:type="gramStart"/>
      <w:r>
        <w:t>a number of</w:t>
      </w:r>
      <w:proofErr w:type="gramEnd"/>
      <w:r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Pr="00345BBD">
        <w:rPr>
          <w:i/>
          <w:iCs/>
        </w:rPr>
        <w:t>Maintenance Updates</w:t>
      </w:r>
      <w:r>
        <w:t xml:space="preserve"> column in the Module List section below indicates modules where this has occurred.  </w:t>
      </w:r>
    </w:p>
    <w:p w14:paraId="27379870" w14:textId="77777777" w:rsidR="00E23A13" w:rsidRDefault="00E23A13" w:rsidP="00E23A13"/>
    <w:p w14:paraId="1ADFBEA8" w14:textId="77777777" w:rsidR="00E23A13" w:rsidRDefault="00E23A13" w:rsidP="00E23A13">
      <w:r>
        <w:t>For more information on the ILM Comments and Maintenance process, please visit our website:</w:t>
      </w:r>
    </w:p>
    <w:p w14:paraId="14A1EED4" w14:textId="77777777" w:rsidR="00E23A13" w:rsidRDefault="00E23A13" w:rsidP="00E23A13">
      <w:pPr>
        <w:pStyle w:val="ListParagraph"/>
        <w:numPr>
          <w:ilvl w:val="0"/>
          <w:numId w:val="2"/>
        </w:numPr>
      </w:pPr>
      <w:r>
        <w:t xml:space="preserve">ILM Maintenance: </w:t>
      </w:r>
      <w:hyperlink r:id="rId10" w:history="1">
        <w:r w:rsidRPr="00C05880">
          <w:rPr>
            <w:rStyle w:val="Hyperlink"/>
          </w:rPr>
          <w:t>https://ilm.nait.ca/ilm-maintenance</w:t>
        </w:r>
      </w:hyperlink>
    </w:p>
    <w:p w14:paraId="2353EC8C" w14:textId="77777777" w:rsidR="00E23A13" w:rsidRDefault="00E23A13" w:rsidP="00E23A13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Pr="00C05880">
          <w:rPr>
            <w:rStyle w:val="Hyperlink"/>
          </w:rPr>
          <w:t>https://ilm.nait.ca/comments</w:t>
        </w:r>
      </w:hyperlink>
    </w:p>
    <w:p w14:paraId="65A66CCE" w14:textId="77777777" w:rsidR="00E23A13" w:rsidRDefault="00E23A13" w:rsidP="00E23A13">
      <w:pPr>
        <w:rPr>
          <w:highlight w:val="cyan"/>
        </w:rPr>
      </w:pPr>
    </w:p>
    <w:p w14:paraId="3CA912A6" w14:textId="77777777" w:rsidR="00E23A13" w:rsidRDefault="00E23A13" w:rsidP="00E23A13">
      <w:r w:rsidRPr="004F637D">
        <w:t>QA Maintenance meeting dates for the 2022/23 academic year will be finalized and shared in September</w:t>
      </w:r>
      <w:r>
        <w:t xml:space="preserve"> 2022</w:t>
      </w:r>
      <w:r w:rsidRPr="004F637D">
        <w:t xml:space="preserve">.  </w:t>
      </w:r>
    </w:p>
    <w:p w14:paraId="1D68FB10" w14:textId="77777777" w:rsidR="00833D6F" w:rsidRPr="004F637D" w:rsidRDefault="00833D6F" w:rsidP="00E23A13"/>
    <w:p w14:paraId="16481355" w14:textId="77777777" w:rsidR="00FD4213" w:rsidRDefault="00FD4213" w:rsidP="00FD4213">
      <w:pPr>
        <w:pStyle w:val="Heading2"/>
      </w:pPr>
      <w:r>
        <w:t>Brand Refresh</w:t>
      </w:r>
    </w:p>
    <w:p w14:paraId="661A73AE" w14:textId="77777777" w:rsidR="00FD4213" w:rsidRPr="00345BBD" w:rsidRDefault="00FD4213" w:rsidP="00FD4213">
      <w:pPr>
        <w:spacing w:before="90"/>
      </w:pPr>
      <w:r w:rsidRPr="00345BBD">
        <w:t>The 2022 ILM publication includes a brand refresh for all (English) ILM files.  This brand refresh only impacts the style/format of ILM products</w:t>
      </w:r>
      <w:r>
        <w:t xml:space="preserve">.  It </w:t>
      </w:r>
      <w:r w:rsidRPr="00345BBD">
        <w:t>does not impact the content within the ILM</w:t>
      </w:r>
      <w:r>
        <w:t>s</w:t>
      </w:r>
      <w:r w:rsidRPr="00345BBD">
        <w:t>.  Changes for each ILM product type include</w:t>
      </w:r>
      <w:r>
        <w:t xml:space="preserve"> updates to the </w:t>
      </w:r>
      <w:r w:rsidRPr="00345BBD">
        <w:t xml:space="preserve">front and back covers of ILM files, ILM Graphics PowerPoint template, and both student and instructor Digital ILM templates.  </w:t>
      </w:r>
    </w:p>
    <w:p w14:paraId="15CB0CC5" w14:textId="7DAB789C" w:rsidR="008C58B0" w:rsidRPr="008C58B0" w:rsidRDefault="008C58B0" w:rsidP="006162AD">
      <w:pPr>
        <w:pStyle w:val="Heading2"/>
        <w:rPr>
          <w:color w:val="FF0000"/>
        </w:rPr>
      </w:pPr>
    </w:p>
    <w:p w14:paraId="79D60784" w14:textId="23C89831" w:rsidR="006162AD" w:rsidRDefault="006162AD" w:rsidP="006162AD">
      <w:pPr>
        <w:pStyle w:val="Heading2"/>
      </w:pPr>
      <w:r>
        <w:t>Module List</w:t>
      </w:r>
    </w:p>
    <w:p w14:paraId="6E76EC59" w14:textId="5B7B7624" w:rsidR="00F608B5" w:rsidRPr="00D85CE5" w:rsidRDefault="00CB6C18" w:rsidP="00CB6C18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>
        <w:rPr>
          <w:sz w:val="22"/>
          <w:szCs w:val="22"/>
        </w:rPr>
        <w:t>.</w:t>
      </w:r>
    </w:p>
    <w:p w14:paraId="1D819C94" w14:textId="77777777" w:rsidR="00CB6C18" w:rsidRDefault="00CB6C18" w:rsidP="004C3B14"/>
    <w:p w14:paraId="2F72A8B1" w14:textId="11AA4FFA" w:rsidR="00BD2B94" w:rsidRDefault="00BD2B94" w:rsidP="004C3B14">
      <w:r>
        <w:t>First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85"/>
        <w:gridCol w:w="5361"/>
        <w:gridCol w:w="986"/>
        <w:gridCol w:w="1553"/>
        <w:gridCol w:w="999"/>
      </w:tblGrid>
      <w:tr w:rsidR="000F3FE4" w14:paraId="76FF2F84" w14:textId="56CC8B46" w:rsidTr="00A918D8">
        <w:trPr>
          <w:trHeight w:val="609"/>
          <w:jc w:val="center"/>
        </w:trPr>
        <w:tc>
          <w:tcPr>
            <w:tcW w:w="1185" w:type="dxa"/>
            <w:shd w:val="clear" w:color="auto" w:fill="5B9BD5" w:themeFill="accent5"/>
            <w:vAlign w:val="center"/>
          </w:tcPr>
          <w:p w14:paraId="09DBEBE2" w14:textId="6910BBBC" w:rsidR="000F3FE4" w:rsidRPr="003B41D1" w:rsidRDefault="000F3FE4" w:rsidP="00953ADB">
            <w:pPr>
              <w:jc w:val="center"/>
              <w:rPr>
                <w:b/>
                <w:bCs/>
              </w:rPr>
            </w:pPr>
            <w:bookmarkStart w:id="0" w:name="_Hlk72416538"/>
            <w:r w:rsidRPr="003B41D1">
              <w:rPr>
                <w:b/>
                <w:bCs/>
              </w:rPr>
              <w:t>Module Number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0F3FE4" w:rsidRPr="003B41D1" w:rsidRDefault="000F3FE4" w:rsidP="00761804">
            <w:pPr>
              <w:rPr>
                <w:b/>
                <w:bCs/>
              </w:rPr>
            </w:pPr>
            <w:r w:rsidRPr="003B41D1">
              <w:rPr>
                <w:b/>
                <w:bCs/>
              </w:rPr>
              <w:t>Module Name</w:t>
            </w:r>
          </w:p>
        </w:tc>
        <w:tc>
          <w:tcPr>
            <w:tcW w:w="986" w:type="dxa"/>
            <w:shd w:val="clear" w:color="auto" w:fill="5B9BD5" w:themeFill="accent5"/>
          </w:tcPr>
          <w:p w14:paraId="74E14E0C" w14:textId="49434353" w:rsidR="000F3FE4" w:rsidRPr="003B41D1" w:rsidRDefault="000F3FE4" w:rsidP="00953AD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New Version</w:t>
            </w:r>
            <w:r w:rsidRPr="003B41D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553" w:type="dxa"/>
            <w:shd w:val="clear" w:color="auto" w:fill="5B9BD5" w:themeFill="accent5"/>
            <w:vAlign w:val="center"/>
          </w:tcPr>
          <w:p w14:paraId="5DC816D3" w14:textId="1A96C3B6" w:rsidR="000F3FE4" w:rsidRPr="003B41D1" w:rsidRDefault="000F3FE4" w:rsidP="00953AD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Maintenance Updates</w:t>
            </w:r>
            <w:r w:rsidR="00761804">
              <w:rPr>
                <w:b/>
                <w:bCs/>
              </w:rPr>
              <w:t>*</w:t>
            </w:r>
          </w:p>
        </w:tc>
        <w:tc>
          <w:tcPr>
            <w:tcW w:w="999" w:type="dxa"/>
            <w:shd w:val="clear" w:color="auto" w:fill="5B9BD5" w:themeFill="accent5"/>
          </w:tcPr>
          <w:p w14:paraId="5B8ACD9F" w14:textId="77777777" w:rsidR="000F3FE4" w:rsidRPr="003B41D1" w:rsidRDefault="000F3FE4" w:rsidP="00953AD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311C59" w14:paraId="7D7799CB" w14:textId="4899DC64" w:rsidTr="00A918D8">
        <w:trPr>
          <w:trHeight w:val="265"/>
          <w:jc w:val="center"/>
        </w:trPr>
        <w:tc>
          <w:tcPr>
            <w:tcW w:w="1185" w:type="dxa"/>
          </w:tcPr>
          <w:p w14:paraId="36CEC43A" w14:textId="6A8D3772" w:rsidR="00311C59" w:rsidRDefault="00311C59" w:rsidP="00311C59">
            <w:pPr>
              <w:jc w:val="center"/>
            </w:pPr>
            <w:r w:rsidRPr="00BC6D40">
              <w:t>110101a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4D64CB1B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Sheet Metal Worker Apprenticeship Training Program Orientation</w:t>
            </w:r>
          </w:p>
        </w:tc>
        <w:tc>
          <w:tcPr>
            <w:tcW w:w="986" w:type="dxa"/>
          </w:tcPr>
          <w:p w14:paraId="6D58564D" w14:textId="501929CC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2754F3B" w14:textId="33991C3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D63170A" w14:textId="7AB40260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8944263" w14:textId="547270CE" w:rsidTr="00A918D8">
        <w:trPr>
          <w:trHeight w:val="280"/>
          <w:jc w:val="center"/>
        </w:trPr>
        <w:tc>
          <w:tcPr>
            <w:tcW w:w="1185" w:type="dxa"/>
          </w:tcPr>
          <w:p w14:paraId="705405AB" w14:textId="4694F74A" w:rsidR="00311C59" w:rsidRDefault="00311C59" w:rsidP="00311C59">
            <w:pPr>
              <w:jc w:val="center"/>
            </w:pPr>
            <w:r w:rsidRPr="00BC6D40">
              <w:t>110101b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2ED0A852" w:rsidR="00311C59" w:rsidRPr="00053A0A" w:rsidRDefault="00311C59" w:rsidP="00311C59">
            <w:pPr>
              <w:rPr>
                <w:rFonts w:eastAsia="Calibri" w:cstheme="minorHAnsi"/>
                <w:color w:val="201F1E"/>
                <w:lang w:val="en-CA"/>
              </w:rPr>
            </w:pPr>
            <w:r w:rsidRPr="00C162A0">
              <w:t>Workplace Safety</w:t>
            </w:r>
          </w:p>
        </w:tc>
        <w:tc>
          <w:tcPr>
            <w:tcW w:w="986" w:type="dxa"/>
          </w:tcPr>
          <w:p w14:paraId="514B0681" w14:textId="70FE4B4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12F88C7" w14:textId="13DD678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5B5C004" w14:textId="669A1AEF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4CD83B7" w14:textId="53E22F80" w:rsidTr="00A918D8">
        <w:trPr>
          <w:trHeight w:val="265"/>
          <w:jc w:val="center"/>
        </w:trPr>
        <w:tc>
          <w:tcPr>
            <w:tcW w:w="1185" w:type="dxa"/>
          </w:tcPr>
          <w:p w14:paraId="1AC3CBE6" w14:textId="5BDFBAC8" w:rsidR="00311C59" w:rsidRDefault="00311C59" w:rsidP="00311C59">
            <w:pPr>
              <w:jc w:val="center"/>
            </w:pPr>
            <w:r w:rsidRPr="00BC6D40">
              <w:t>110101c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15D61FA4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Hazardous Materials and Fire Protection</w:t>
            </w:r>
          </w:p>
        </w:tc>
        <w:tc>
          <w:tcPr>
            <w:tcW w:w="986" w:type="dxa"/>
          </w:tcPr>
          <w:p w14:paraId="702FDDF8" w14:textId="6D11CF15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21508E2" w14:textId="7CB0BBE6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3AF85B26" w14:textId="5F424EF0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84A1579" w14:textId="20733313" w:rsidTr="00A918D8">
        <w:trPr>
          <w:trHeight w:val="280"/>
          <w:jc w:val="center"/>
        </w:trPr>
        <w:tc>
          <w:tcPr>
            <w:tcW w:w="1185" w:type="dxa"/>
          </w:tcPr>
          <w:p w14:paraId="3B42E530" w14:textId="310D6FE3" w:rsidR="00311C59" w:rsidRDefault="00311C59" w:rsidP="00311C59">
            <w:pPr>
              <w:jc w:val="center"/>
            </w:pPr>
            <w:r w:rsidRPr="00BC6D40">
              <w:t>110101d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5288A5DA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Ladders, Scaffolds and Lifts</w:t>
            </w:r>
          </w:p>
        </w:tc>
        <w:tc>
          <w:tcPr>
            <w:tcW w:w="986" w:type="dxa"/>
          </w:tcPr>
          <w:p w14:paraId="3E257287" w14:textId="765B6EE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846837E" w14:textId="23257346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46788318" w14:textId="2CB9CB1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17ECE31" w14:textId="54526E83" w:rsidTr="00A918D8">
        <w:trPr>
          <w:trHeight w:val="265"/>
          <w:jc w:val="center"/>
        </w:trPr>
        <w:tc>
          <w:tcPr>
            <w:tcW w:w="1185" w:type="dxa"/>
          </w:tcPr>
          <w:p w14:paraId="6D26900E" w14:textId="6B8A1A26" w:rsidR="00311C59" w:rsidRDefault="00311C59" w:rsidP="00311C59">
            <w:pPr>
              <w:jc w:val="center"/>
            </w:pPr>
            <w:r w:rsidRPr="00BC6D40">
              <w:lastRenderedPageBreak/>
              <w:t>110101e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5F4F7CC7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Rigging</w:t>
            </w:r>
          </w:p>
        </w:tc>
        <w:tc>
          <w:tcPr>
            <w:tcW w:w="986" w:type="dxa"/>
          </w:tcPr>
          <w:p w14:paraId="5DC6F541" w14:textId="724AC855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DE46931" w14:textId="6EC3FCB3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7E46E9A8" w14:textId="39F449BC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8BFC575" w14:textId="696262E8" w:rsidTr="00A918D8">
        <w:trPr>
          <w:trHeight w:val="280"/>
          <w:jc w:val="center"/>
        </w:trPr>
        <w:tc>
          <w:tcPr>
            <w:tcW w:w="1185" w:type="dxa"/>
          </w:tcPr>
          <w:p w14:paraId="78B8E086" w14:textId="2C1A16F9" w:rsidR="00311C59" w:rsidRDefault="00311C59" w:rsidP="00311C59">
            <w:pPr>
              <w:jc w:val="center"/>
            </w:pPr>
            <w:r w:rsidRPr="00BC6D40">
              <w:t>110101f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0772BD4E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Hand Tools</w:t>
            </w:r>
          </w:p>
        </w:tc>
        <w:tc>
          <w:tcPr>
            <w:tcW w:w="986" w:type="dxa"/>
          </w:tcPr>
          <w:p w14:paraId="1F0A86D4" w14:textId="5BF916EE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40DA40C" w14:textId="54F0DE6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32049E6" w14:textId="7DF1964D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72028E8" w14:textId="10671584" w:rsidTr="00A918D8">
        <w:trPr>
          <w:trHeight w:val="265"/>
          <w:jc w:val="center"/>
        </w:trPr>
        <w:tc>
          <w:tcPr>
            <w:tcW w:w="1185" w:type="dxa"/>
          </w:tcPr>
          <w:p w14:paraId="70070F97" w14:textId="7FF008F9" w:rsidR="00311C59" w:rsidRDefault="00311C59" w:rsidP="00311C59">
            <w:pPr>
              <w:jc w:val="center"/>
            </w:pPr>
            <w:r w:rsidRPr="00BC6D40">
              <w:t>110101g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57D51919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Bench Machines</w:t>
            </w:r>
          </w:p>
        </w:tc>
        <w:tc>
          <w:tcPr>
            <w:tcW w:w="986" w:type="dxa"/>
          </w:tcPr>
          <w:p w14:paraId="33CF6FDC" w14:textId="6BC2751C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159B8A3" w14:textId="37915BC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E34B569" w14:textId="1E13B3FA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1C6A85F" w14:textId="705165F9" w:rsidTr="00A918D8">
        <w:trPr>
          <w:trHeight w:val="280"/>
          <w:jc w:val="center"/>
        </w:trPr>
        <w:tc>
          <w:tcPr>
            <w:tcW w:w="1185" w:type="dxa"/>
          </w:tcPr>
          <w:p w14:paraId="47CE02C1" w14:textId="36953357" w:rsidR="00311C59" w:rsidRDefault="00311C59" w:rsidP="00311C59">
            <w:pPr>
              <w:jc w:val="center"/>
            </w:pPr>
            <w:r w:rsidRPr="00BC6D40">
              <w:t>110101h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2530C407" w:rsidR="00311C59" w:rsidRPr="00053A0A" w:rsidRDefault="00311C59" w:rsidP="00311C59">
            <w:pPr>
              <w:rPr>
                <w:rFonts w:cstheme="minorHAnsi"/>
              </w:rPr>
            </w:pPr>
            <w:r w:rsidRPr="00C162A0">
              <w:t>Floor and Power Equipment</w:t>
            </w:r>
          </w:p>
        </w:tc>
        <w:tc>
          <w:tcPr>
            <w:tcW w:w="986" w:type="dxa"/>
          </w:tcPr>
          <w:p w14:paraId="6819C760" w14:textId="317BA824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15D55281" w14:textId="6FC248AC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06BAA7DE" w14:textId="6FEE2AF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C316371" w14:textId="77777777" w:rsidTr="00A918D8">
        <w:trPr>
          <w:trHeight w:val="280"/>
          <w:jc w:val="center"/>
        </w:trPr>
        <w:tc>
          <w:tcPr>
            <w:tcW w:w="1185" w:type="dxa"/>
          </w:tcPr>
          <w:p w14:paraId="136DDDBD" w14:textId="14DF6640" w:rsidR="00311C59" w:rsidRPr="006B0247" w:rsidRDefault="00311C59" w:rsidP="00311C59">
            <w:pPr>
              <w:jc w:val="center"/>
            </w:pPr>
            <w:r w:rsidRPr="00BC6D40">
              <w:t>110101i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05FFE" w14:textId="5ADD0241" w:rsidR="00311C59" w:rsidRPr="00E94440" w:rsidRDefault="00311C59" w:rsidP="00311C59">
            <w:r w:rsidRPr="00C162A0">
              <w:t>Explosive Actuated Tools</w:t>
            </w:r>
          </w:p>
        </w:tc>
        <w:tc>
          <w:tcPr>
            <w:tcW w:w="986" w:type="dxa"/>
          </w:tcPr>
          <w:p w14:paraId="52CF91CA" w14:textId="34A0E9F0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018D405" w14:textId="2C61873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034FF43" w14:textId="1C3B6C10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26493DF3" w14:textId="77777777" w:rsidTr="00A918D8">
        <w:trPr>
          <w:trHeight w:val="280"/>
          <w:jc w:val="center"/>
        </w:trPr>
        <w:tc>
          <w:tcPr>
            <w:tcW w:w="1185" w:type="dxa"/>
          </w:tcPr>
          <w:p w14:paraId="27982E36" w14:textId="59627054" w:rsidR="00311C59" w:rsidRPr="006B0247" w:rsidRDefault="00311C59" w:rsidP="00311C59">
            <w:pPr>
              <w:jc w:val="center"/>
            </w:pPr>
            <w:r w:rsidRPr="00BC6D40">
              <w:t>110101j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183B8" w14:textId="6BAC5CEA" w:rsidR="00311C59" w:rsidRPr="00E94440" w:rsidRDefault="00311C59" w:rsidP="00311C59">
            <w:r w:rsidRPr="00C162A0">
              <w:t>Materials</w:t>
            </w:r>
          </w:p>
        </w:tc>
        <w:tc>
          <w:tcPr>
            <w:tcW w:w="986" w:type="dxa"/>
          </w:tcPr>
          <w:p w14:paraId="4A96E2DD" w14:textId="04249F7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198A1AE5" w14:textId="348C2AF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EACCD34" w14:textId="0C059230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0C330A9" w14:textId="77777777" w:rsidTr="00A918D8">
        <w:trPr>
          <w:trHeight w:val="280"/>
          <w:jc w:val="center"/>
        </w:trPr>
        <w:tc>
          <w:tcPr>
            <w:tcW w:w="1185" w:type="dxa"/>
          </w:tcPr>
          <w:p w14:paraId="11FB2A8B" w14:textId="307C2081" w:rsidR="00311C59" w:rsidRPr="006B0247" w:rsidRDefault="00311C59" w:rsidP="00311C59">
            <w:pPr>
              <w:jc w:val="center"/>
            </w:pPr>
            <w:r w:rsidRPr="00BC6D40">
              <w:t>110101k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BD608" w14:textId="4E756D06" w:rsidR="00311C59" w:rsidRPr="00E94440" w:rsidRDefault="00311C59" w:rsidP="00311C59">
            <w:r w:rsidRPr="00C162A0">
              <w:t>Seams, Fasteners, Sealants, and Insulation</w:t>
            </w:r>
          </w:p>
        </w:tc>
        <w:tc>
          <w:tcPr>
            <w:tcW w:w="986" w:type="dxa"/>
          </w:tcPr>
          <w:p w14:paraId="546EF24E" w14:textId="39840780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F528EDA" w14:textId="0B6AF330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55D53E48" w14:textId="19207A9E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5AC87B80" w14:textId="77777777" w:rsidTr="00A918D8">
        <w:trPr>
          <w:trHeight w:val="280"/>
          <w:jc w:val="center"/>
        </w:trPr>
        <w:tc>
          <w:tcPr>
            <w:tcW w:w="1185" w:type="dxa"/>
          </w:tcPr>
          <w:p w14:paraId="4F5F33FE" w14:textId="24F7D479" w:rsidR="00311C59" w:rsidRPr="006B0247" w:rsidRDefault="00311C59" w:rsidP="00311C59">
            <w:pPr>
              <w:jc w:val="center"/>
            </w:pPr>
            <w:r w:rsidRPr="00BC6D40">
              <w:t>110101l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A7CBB" w14:textId="09E46E4D" w:rsidR="00311C59" w:rsidRPr="00E94440" w:rsidRDefault="00311C59" w:rsidP="00311C59">
            <w:r w:rsidRPr="00C162A0">
              <w:t>Basic Math Concepts</w:t>
            </w:r>
          </w:p>
        </w:tc>
        <w:tc>
          <w:tcPr>
            <w:tcW w:w="986" w:type="dxa"/>
          </w:tcPr>
          <w:p w14:paraId="346FC32A" w14:textId="538F8C9F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E9EE2B2" w14:textId="7BFD17F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D2FB891" w14:textId="451294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6AC51D6" w14:textId="77777777" w:rsidTr="00A918D8">
        <w:trPr>
          <w:trHeight w:val="280"/>
          <w:jc w:val="center"/>
        </w:trPr>
        <w:tc>
          <w:tcPr>
            <w:tcW w:w="1185" w:type="dxa"/>
          </w:tcPr>
          <w:p w14:paraId="450E9DA0" w14:textId="529EF71B" w:rsidR="00311C59" w:rsidRPr="006B0247" w:rsidRDefault="00311C59" w:rsidP="00311C59">
            <w:pPr>
              <w:jc w:val="center"/>
            </w:pPr>
            <w:r w:rsidRPr="00BC6D40">
              <w:t>110101m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1ECD9" w14:textId="1B6841C3" w:rsidR="00311C59" w:rsidRPr="00E94440" w:rsidRDefault="00311C59" w:rsidP="00311C59">
            <w:r w:rsidRPr="00C162A0">
              <w:t>Conversion and Linear Measurement</w:t>
            </w:r>
          </w:p>
        </w:tc>
        <w:tc>
          <w:tcPr>
            <w:tcW w:w="986" w:type="dxa"/>
          </w:tcPr>
          <w:p w14:paraId="16A825FD" w14:textId="3E3750C6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4BC616A1" w14:textId="378C971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A136F94" w14:textId="6B229FF5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51EEF7B2" w14:textId="77777777" w:rsidTr="00A918D8">
        <w:trPr>
          <w:trHeight w:val="280"/>
          <w:jc w:val="center"/>
        </w:trPr>
        <w:tc>
          <w:tcPr>
            <w:tcW w:w="1185" w:type="dxa"/>
          </w:tcPr>
          <w:p w14:paraId="309EA4EC" w14:textId="377A95C9" w:rsidR="00311C59" w:rsidRPr="006B0247" w:rsidRDefault="00311C59" w:rsidP="00311C59">
            <w:pPr>
              <w:jc w:val="center"/>
            </w:pPr>
            <w:r w:rsidRPr="00BC6D40">
              <w:t>110102a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9C248" w14:textId="09AF9BC0" w:rsidR="00311C59" w:rsidRPr="00E94440" w:rsidRDefault="00311C59" w:rsidP="00311C59">
            <w:r w:rsidRPr="00C162A0">
              <w:t>Introduction to Drafting</w:t>
            </w:r>
          </w:p>
        </w:tc>
        <w:tc>
          <w:tcPr>
            <w:tcW w:w="986" w:type="dxa"/>
          </w:tcPr>
          <w:p w14:paraId="4A0F281C" w14:textId="06A5FD3E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42829FDA" w14:textId="278D8169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25354F5" w14:textId="28F0F4F0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356C932" w14:textId="77777777" w:rsidTr="00A918D8">
        <w:trPr>
          <w:trHeight w:val="280"/>
          <w:jc w:val="center"/>
        </w:trPr>
        <w:tc>
          <w:tcPr>
            <w:tcW w:w="1185" w:type="dxa"/>
          </w:tcPr>
          <w:p w14:paraId="165FC41B" w14:textId="74D104BA" w:rsidR="00311C59" w:rsidRPr="006B0247" w:rsidRDefault="00311C59" w:rsidP="00311C59">
            <w:pPr>
              <w:jc w:val="center"/>
            </w:pPr>
            <w:r w:rsidRPr="00BC6D40">
              <w:t>110102b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301D1" w14:textId="30F6DA49" w:rsidR="00311C59" w:rsidRPr="00E94440" w:rsidRDefault="00311C59" w:rsidP="00311C59">
            <w:r w:rsidRPr="00C162A0">
              <w:t>Basic Geometry</w:t>
            </w:r>
          </w:p>
        </w:tc>
        <w:tc>
          <w:tcPr>
            <w:tcW w:w="986" w:type="dxa"/>
          </w:tcPr>
          <w:p w14:paraId="6F99B019" w14:textId="66E99C63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7605B4FA" w14:textId="7AAA5F2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241561D4" w14:textId="2B216E9D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4561502" w14:textId="77777777" w:rsidTr="00A918D8">
        <w:trPr>
          <w:trHeight w:val="280"/>
          <w:jc w:val="center"/>
        </w:trPr>
        <w:tc>
          <w:tcPr>
            <w:tcW w:w="1185" w:type="dxa"/>
          </w:tcPr>
          <w:p w14:paraId="4CDAE2E7" w14:textId="11AF4311" w:rsidR="00311C59" w:rsidRPr="006B0247" w:rsidRDefault="00311C59" w:rsidP="00311C59">
            <w:pPr>
              <w:jc w:val="center"/>
            </w:pPr>
            <w:r w:rsidRPr="00BC6D40">
              <w:t>110102c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F8E3D" w14:textId="0920EB94" w:rsidR="00311C59" w:rsidRPr="00E94440" w:rsidRDefault="00311C59" w:rsidP="00311C59">
            <w:r w:rsidRPr="00C162A0">
              <w:t>Simple Layout</w:t>
            </w:r>
          </w:p>
        </w:tc>
        <w:tc>
          <w:tcPr>
            <w:tcW w:w="986" w:type="dxa"/>
          </w:tcPr>
          <w:p w14:paraId="1540773B" w14:textId="6E64EF0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652AC755" w14:textId="7510417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D97D1BD" w14:textId="31320601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EC3D5F6" w14:textId="77777777" w:rsidTr="00A918D8">
        <w:trPr>
          <w:trHeight w:val="280"/>
          <w:jc w:val="center"/>
        </w:trPr>
        <w:tc>
          <w:tcPr>
            <w:tcW w:w="1185" w:type="dxa"/>
          </w:tcPr>
          <w:p w14:paraId="77CC46B0" w14:textId="0BACA172" w:rsidR="00311C59" w:rsidRPr="006B0247" w:rsidRDefault="00311C59" w:rsidP="00311C59">
            <w:pPr>
              <w:jc w:val="center"/>
            </w:pPr>
            <w:r w:rsidRPr="00BC6D40">
              <w:t>110102d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0BFFA" w14:textId="4EFA4410" w:rsidR="00311C59" w:rsidRPr="00E94440" w:rsidRDefault="00311C59" w:rsidP="00311C59">
            <w:r w:rsidRPr="00C162A0">
              <w:t>Rectangular Elbows</w:t>
            </w:r>
          </w:p>
        </w:tc>
        <w:tc>
          <w:tcPr>
            <w:tcW w:w="986" w:type="dxa"/>
          </w:tcPr>
          <w:p w14:paraId="6791C557" w14:textId="625D3B46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E4C8D9E" w14:textId="0BAD43C9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294D1FA5" w14:textId="2DB7DEFF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BD62691" w14:textId="77777777" w:rsidTr="00A918D8">
        <w:trPr>
          <w:trHeight w:val="280"/>
          <w:jc w:val="center"/>
        </w:trPr>
        <w:tc>
          <w:tcPr>
            <w:tcW w:w="1185" w:type="dxa"/>
          </w:tcPr>
          <w:p w14:paraId="366BD2F1" w14:textId="78BA43B7" w:rsidR="00311C59" w:rsidRPr="006B0247" w:rsidRDefault="00311C59" w:rsidP="00311C59">
            <w:pPr>
              <w:jc w:val="center"/>
            </w:pPr>
            <w:r w:rsidRPr="00BC6D40">
              <w:t>110102e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82D62" w14:textId="7211F599" w:rsidR="00311C59" w:rsidRPr="00E94440" w:rsidRDefault="00311C59" w:rsidP="00311C59">
            <w:r w:rsidRPr="00C162A0">
              <w:t>Rectangular Change Elbows and Y-Branches</w:t>
            </w:r>
          </w:p>
        </w:tc>
        <w:tc>
          <w:tcPr>
            <w:tcW w:w="986" w:type="dxa"/>
          </w:tcPr>
          <w:p w14:paraId="4041ED88" w14:textId="2AC8984C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C424795" w14:textId="110E34B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7A04DD1" w14:textId="6C875F91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54B97EA3" w14:textId="77777777" w:rsidTr="00A918D8">
        <w:trPr>
          <w:trHeight w:val="280"/>
          <w:jc w:val="center"/>
        </w:trPr>
        <w:tc>
          <w:tcPr>
            <w:tcW w:w="1185" w:type="dxa"/>
          </w:tcPr>
          <w:p w14:paraId="25B6951C" w14:textId="1CC4B141" w:rsidR="00311C59" w:rsidRPr="006B0247" w:rsidRDefault="00311C59" w:rsidP="00311C59">
            <w:pPr>
              <w:jc w:val="center"/>
            </w:pPr>
            <w:r w:rsidRPr="00BC6D40">
              <w:t>110102f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30D17" w14:textId="3607DBFA" w:rsidR="00311C59" w:rsidRPr="00E94440" w:rsidRDefault="00311C59" w:rsidP="00311C59">
            <w:r w:rsidRPr="00C162A0">
              <w:t>Ogee Offsets</w:t>
            </w:r>
          </w:p>
        </w:tc>
        <w:tc>
          <w:tcPr>
            <w:tcW w:w="986" w:type="dxa"/>
          </w:tcPr>
          <w:p w14:paraId="069A14DC" w14:textId="4EF93596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601EE5CE" w14:textId="6909EB68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CC1DFF5" w14:textId="4989946F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4D6FF5E" w14:textId="77777777" w:rsidTr="00A918D8">
        <w:trPr>
          <w:trHeight w:val="280"/>
          <w:jc w:val="center"/>
        </w:trPr>
        <w:tc>
          <w:tcPr>
            <w:tcW w:w="1185" w:type="dxa"/>
          </w:tcPr>
          <w:p w14:paraId="1A12A44F" w14:textId="40D0C223" w:rsidR="00311C59" w:rsidRPr="006B0247" w:rsidRDefault="00311C59" w:rsidP="00311C59">
            <w:pPr>
              <w:jc w:val="center"/>
            </w:pPr>
            <w:r w:rsidRPr="00BC6D40">
              <w:t>110102g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6199A" w14:textId="668EE726" w:rsidR="00311C59" w:rsidRPr="00E94440" w:rsidRDefault="00311C59" w:rsidP="00311C59">
            <w:r w:rsidRPr="00C162A0">
              <w:t>Duct Takeoffs</w:t>
            </w:r>
          </w:p>
        </w:tc>
        <w:tc>
          <w:tcPr>
            <w:tcW w:w="986" w:type="dxa"/>
          </w:tcPr>
          <w:p w14:paraId="2E811DE9" w14:textId="340BF52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2A653BE1" w14:textId="3C98F03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A73BAED" w14:textId="49C7EF85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0B39DB9" w14:textId="77777777" w:rsidTr="00A918D8">
        <w:trPr>
          <w:trHeight w:val="280"/>
          <w:jc w:val="center"/>
        </w:trPr>
        <w:tc>
          <w:tcPr>
            <w:tcW w:w="1185" w:type="dxa"/>
          </w:tcPr>
          <w:p w14:paraId="2EE32632" w14:textId="23B4830C" w:rsidR="00311C59" w:rsidRPr="006B0247" w:rsidRDefault="00311C59" w:rsidP="00311C59">
            <w:pPr>
              <w:jc w:val="center"/>
            </w:pPr>
            <w:r w:rsidRPr="00BC6D40">
              <w:t>110102h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D1225" w14:textId="13469B23" w:rsidR="00311C59" w:rsidRPr="00E94440" w:rsidRDefault="00311C59" w:rsidP="00311C59">
            <w:r w:rsidRPr="00C162A0">
              <w:t>Introduction to Parallel Line Pattern Development</w:t>
            </w:r>
          </w:p>
        </w:tc>
        <w:tc>
          <w:tcPr>
            <w:tcW w:w="986" w:type="dxa"/>
          </w:tcPr>
          <w:p w14:paraId="50EE084E" w14:textId="04BFA2A2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6C183A2" w14:textId="5243417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3ABCBBB" w14:textId="46CED12E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6AE8864" w14:textId="77777777" w:rsidTr="00A918D8">
        <w:trPr>
          <w:trHeight w:val="280"/>
          <w:jc w:val="center"/>
        </w:trPr>
        <w:tc>
          <w:tcPr>
            <w:tcW w:w="1185" w:type="dxa"/>
          </w:tcPr>
          <w:p w14:paraId="49DB2587" w14:textId="5F141E07" w:rsidR="00311C59" w:rsidRPr="006B0247" w:rsidRDefault="00311C59" w:rsidP="00311C59">
            <w:pPr>
              <w:jc w:val="center"/>
            </w:pPr>
            <w:r w:rsidRPr="00BC6D40">
              <w:t>110102i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B79BE" w14:textId="16BA4AA2" w:rsidR="00311C59" w:rsidRPr="00E94440" w:rsidRDefault="00311C59" w:rsidP="00311C59">
            <w:r w:rsidRPr="00C162A0">
              <w:t>Roof Jacks</w:t>
            </w:r>
          </w:p>
        </w:tc>
        <w:tc>
          <w:tcPr>
            <w:tcW w:w="986" w:type="dxa"/>
          </w:tcPr>
          <w:p w14:paraId="3FBA55B9" w14:textId="22393C76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6A778308" w14:textId="793479B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642406E" w14:textId="08D13EC2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2E1E105B" w14:textId="77777777" w:rsidTr="00A918D8">
        <w:trPr>
          <w:trHeight w:val="280"/>
          <w:jc w:val="center"/>
        </w:trPr>
        <w:tc>
          <w:tcPr>
            <w:tcW w:w="1185" w:type="dxa"/>
          </w:tcPr>
          <w:p w14:paraId="1ACF10C9" w14:textId="21D0D500" w:rsidR="00311C59" w:rsidRPr="006B0247" w:rsidRDefault="00311C59" w:rsidP="00311C59">
            <w:pPr>
              <w:jc w:val="center"/>
            </w:pPr>
            <w:r w:rsidRPr="00BC6D40">
              <w:t>110102j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3BF92" w14:textId="03CDF62E" w:rsidR="00311C59" w:rsidRPr="00E94440" w:rsidRDefault="00311C59" w:rsidP="00311C59">
            <w:r w:rsidRPr="00C162A0">
              <w:t>Finials</w:t>
            </w:r>
          </w:p>
        </w:tc>
        <w:tc>
          <w:tcPr>
            <w:tcW w:w="986" w:type="dxa"/>
          </w:tcPr>
          <w:p w14:paraId="349901A2" w14:textId="5D6EB80E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6CE0632A" w14:textId="6D2ED78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D937C8D" w14:textId="7B97D483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7A95ADB" w14:textId="77777777" w:rsidTr="00A918D8">
        <w:trPr>
          <w:trHeight w:val="280"/>
          <w:jc w:val="center"/>
        </w:trPr>
        <w:tc>
          <w:tcPr>
            <w:tcW w:w="1185" w:type="dxa"/>
          </w:tcPr>
          <w:p w14:paraId="5925F1D1" w14:textId="63882E66" w:rsidR="00311C59" w:rsidRPr="006B0247" w:rsidRDefault="00311C59" w:rsidP="00311C59">
            <w:pPr>
              <w:jc w:val="center"/>
            </w:pPr>
            <w:r w:rsidRPr="00BC6D40">
              <w:t>110102k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AC20F" w14:textId="0F6A0793" w:rsidR="00311C59" w:rsidRPr="00E94440" w:rsidRDefault="00311C59" w:rsidP="00311C59">
            <w:r w:rsidRPr="00C162A0">
              <w:t>Round Elbows and Offsets</w:t>
            </w:r>
          </w:p>
        </w:tc>
        <w:tc>
          <w:tcPr>
            <w:tcW w:w="986" w:type="dxa"/>
          </w:tcPr>
          <w:p w14:paraId="5AB378D6" w14:textId="3381A69F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22F9D35" w14:textId="390FDCD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8845478" w14:textId="0FE1F755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89BC42F" w14:textId="77777777" w:rsidTr="00A918D8">
        <w:trPr>
          <w:trHeight w:val="280"/>
          <w:jc w:val="center"/>
        </w:trPr>
        <w:tc>
          <w:tcPr>
            <w:tcW w:w="1185" w:type="dxa"/>
          </w:tcPr>
          <w:p w14:paraId="24A0D66C" w14:textId="7A68F13E" w:rsidR="00311C59" w:rsidRPr="006B0247" w:rsidRDefault="00311C59" w:rsidP="00311C59">
            <w:pPr>
              <w:jc w:val="center"/>
            </w:pPr>
            <w:r w:rsidRPr="00BC6D40">
              <w:t>110102l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EC5CD" w14:textId="71B1431A" w:rsidR="00311C59" w:rsidRPr="00E94440" w:rsidRDefault="00311C59" w:rsidP="00311C59">
            <w:r w:rsidRPr="00C162A0">
              <w:t>Introduction to Conical Layout</w:t>
            </w:r>
          </w:p>
        </w:tc>
        <w:tc>
          <w:tcPr>
            <w:tcW w:w="986" w:type="dxa"/>
          </w:tcPr>
          <w:p w14:paraId="6E0717C5" w14:textId="534426B3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2127D9A7" w14:textId="3097185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EEF2CEF" w14:textId="788D8D12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2D85968" w14:textId="77777777" w:rsidTr="00A918D8">
        <w:trPr>
          <w:trHeight w:val="280"/>
          <w:jc w:val="center"/>
        </w:trPr>
        <w:tc>
          <w:tcPr>
            <w:tcW w:w="1185" w:type="dxa"/>
          </w:tcPr>
          <w:p w14:paraId="6BBD2AE9" w14:textId="26FBD0D6" w:rsidR="00311C59" w:rsidRPr="006B0247" w:rsidRDefault="00311C59" w:rsidP="00311C59">
            <w:pPr>
              <w:jc w:val="center"/>
            </w:pPr>
            <w:r w:rsidRPr="00BC6D40">
              <w:t>110103aA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41B03" w14:textId="38683F32" w:rsidR="00311C59" w:rsidRPr="00E94440" w:rsidRDefault="00311C59" w:rsidP="00311C59">
            <w:r w:rsidRPr="00C162A0">
              <w:t>Flat Rectangular Fitting Fabrication - Part A</w:t>
            </w:r>
          </w:p>
        </w:tc>
        <w:tc>
          <w:tcPr>
            <w:tcW w:w="986" w:type="dxa"/>
          </w:tcPr>
          <w:p w14:paraId="2B2D315C" w14:textId="4765F14E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7FCB6624" w14:textId="2F8E8AD7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84C5151" w14:textId="2CE72231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85D665A" w14:textId="77777777" w:rsidTr="00A918D8">
        <w:trPr>
          <w:trHeight w:val="280"/>
          <w:jc w:val="center"/>
        </w:trPr>
        <w:tc>
          <w:tcPr>
            <w:tcW w:w="1185" w:type="dxa"/>
          </w:tcPr>
          <w:p w14:paraId="3E8C42CB" w14:textId="25875838" w:rsidR="00311C59" w:rsidRPr="006B0247" w:rsidRDefault="00311C59" w:rsidP="00311C59">
            <w:pPr>
              <w:jc w:val="center"/>
            </w:pPr>
            <w:r w:rsidRPr="00BC6D40">
              <w:t>110103aB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B4402" w14:textId="124D39A8" w:rsidR="00311C59" w:rsidRPr="00E94440" w:rsidRDefault="00311C59" w:rsidP="00311C59">
            <w:r w:rsidRPr="00C162A0">
              <w:t>Flat Rectangular Fitting Fabrication - Part B</w:t>
            </w:r>
          </w:p>
        </w:tc>
        <w:tc>
          <w:tcPr>
            <w:tcW w:w="986" w:type="dxa"/>
          </w:tcPr>
          <w:p w14:paraId="4D9CC789" w14:textId="273347E9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129F9F33" w14:textId="0A7138E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0CA34EF" w14:textId="755A70D6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6DBAFBF" w14:textId="77777777" w:rsidTr="00A918D8">
        <w:trPr>
          <w:trHeight w:val="280"/>
          <w:jc w:val="center"/>
        </w:trPr>
        <w:tc>
          <w:tcPr>
            <w:tcW w:w="1185" w:type="dxa"/>
          </w:tcPr>
          <w:p w14:paraId="630033EF" w14:textId="545011D7" w:rsidR="00311C59" w:rsidRPr="006B0247" w:rsidRDefault="00311C59" w:rsidP="00311C59">
            <w:pPr>
              <w:jc w:val="center"/>
            </w:pPr>
            <w:r w:rsidRPr="00BC6D40">
              <w:t>110103b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53E41" w14:textId="37A9A95D" w:rsidR="00311C59" w:rsidRPr="00E94440" w:rsidRDefault="00311C59" w:rsidP="00311C59">
            <w:r w:rsidRPr="00C162A0">
              <w:t>Round Fitting Fabrication</w:t>
            </w:r>
          </w:p>
        </w:tc>
        <w:tc>
          <w:tcPr>
            <w:tcW w:w="986" w:type="dxa"/>
          </w:tcPr>
          <w:p w14:paraId="24C202B4" w14:textId="69638EA6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41EE8AFB" w14:textId="34A0540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22A967A" w14:textId="2B646BCC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06AE4FF" w14:textId="77777777" w:rsidTr="00A918D8">
        <w:trPr>
          <w:trHeight w:val="280"/>
          <w:jc w:val="center"/>
        </w:trPr>
        <w:tc>
          <w:tcPr>
            <w:tcW w:w="1185" w:type="dxa"/>
          </w:tcPr>
          <w:p w14:paraId="28E69B3A" w14:textId="1EC95979" w:rsidR="00311C59" w:rsidRPr="006B0247" w:rsidRDefault="00311C59" w:rsidP="00311C59">
            <w:pPr>
              <w:jc w:val="center"/>
            </w:pPr>
            <w:r w:rsidRPr="00BC6D40">
              <w:t>110103c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DD245" w14:textId="02D32BA2" w:rsidR="00311C59" w:rsidRPr="00E94440" w:rsidRDefault="00311C59" w:rsidP="00311C59">
            <w:r w:rsidRPr="00C162A0">
              <w:t>Roof Jack Fabrication</w:t>
            </w:r>
          </w:p>
        </w:tc>
        <w:tc>
          <w:tcPr>
            <w:tcW w:w="986" w:type="dxa"/>
          </w:tcPr>
          <w:p w14:paraId="25D85E82" w14:textId="28395B40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78AE78F7" w14:textId="05C54CA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EAA256E" w14:textId="3B6E80EA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5548156" w14:textId="77777777" w:rsidTr="00A918D8">
        <w:trPr>
          <w:trHeight w:val="280"/>
          <w:jc w:val="center"/>
        </w:trPr>
        <w:tc>
          <w:tcPr>
            <w:tcW w:w="1185" w:type="dxa"/>
          </w:tcPr>
          <w:p w14:paraId="47B43672" w14:textId="2D7A2DCE" w:rsidR="00311C59" w:rsidRPr="006B0247" w:rsidRDefault="00311C59" w:rsidP="00311C59">
            <w:pPr>
              <w:jc w:val="center"/>
            </w:pPr>
            <w:r w:rsidRPr="00BC6D40">
              <w:t>110103d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99ABD" w14:textId="7A3D86F7" w:rsidR="00311C59" w:rsidRPr="00E94440" w:rsidRDefault="00311C59" w:rsidP="00311C59">
            <w:r w:rsidRPr="00C162A0">
              <w:t>Joints and Seams</w:t>
            </w:r>
          </w:p>
        </w:tc>
        <w:tc>
          <w:tcPr>
            <w:tcW w:w="986" w:type="dxa"/>
          </w:tcPr>
          <w:p w14:paraId="0AD23103" w14:textId="40B8E5C9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CAEE63B" w14:textId="7D1AFCB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63D3630" w14:textId="105414E2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90F8A25" w14:textId="77777777" w:rsidTr="00A918D8">
        <w:trPr>
          <w:trHeight w:val="280"/>
          <w:jc w:val="center"/>
        </w:trPr>
        <w:tc>
          <w:tcPr>
            <w:tcW w:w="1185" w:type="dxa"/>
          </w:tcPr>
          <w:p w14:paraId="3A9D5DFC" w14:textId="433C102D" w:rsidR="00311C59" w:rsidRPr="006B0247" w:rsidRDefault="00311C59" w:rsidP="00311C59">
            <w:pPr>
              <w:jc w:val="center"/>
            </w:pPr>
            <w:r w:rsidRPr="00BC6D40">
              <w:t>110103e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B6064" w14:textId="256FBCE0" w:rsidR="00311C59" w:rsidRPr="00E94440" w:rsidRDefault="00311C59" w:rsidP="00311C59">
            <w:r w:rsidRPr="00C162A0">
              <w:t>Welding Safety</w:t>
            </w:r>
          </w:p>
        </w:tc>
        <w:tc>
          <w:tcPr>
            <w:tcW w:w="986" w:type="dxa"/>
          </w:tcPr>
          <w:p w14:paraId="151DBFFC" w14:textId="221CE0DD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15AF05A" w14:textId="0F5D9BA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F916D00" w14:textId="48EB34FC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EBC6599" w14:textId="77777777" w:rsidTr="00A918D8">
        <w:trPr>
          <w:trHeight w:val="280"/>
          <w:jc w:val="center"/>
        </w:trPr>
        <w:tc>
          <w:tcPr>
            <w:tcW w:w="1185" w:type="dxa"/>
          </w:tcPr>
          <w:p w14:paraId="163CA959" w14:textId="72456E1A" w:rsidR="00311C59" w:rsidRPr="006B0247" w:rsidRDefault="00311C59" w:rsidP="00311C59">
            <w:pPr>
              <w:jc w:val="center"/>
            </w:pPr>
            <w:r w:rsidRPr="00BC6D40">
              <w:t>110103f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977A7" w14:textId="4AADB39E" w:rsidR="00311C59" w:rsidRPr="00E94440" w:rsidRDefault="00311C59" w:rsidP="00311C59">
            <w:r w:rsidRPr="00C162A0">
              <w:t>Welding and Cutting Process</w:t>
            </w:r>
          </w:p>
        </w:tc>
        <w:tc>
          <w:tcPr>
            <w:tcW w:w="986" w:type="dxa"/>
          </w:tcPr>
          <w:p w14:paraId="27AFFD9D" w14:textId="0973E8A0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25A12F80" w14:textId="21001FED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5250543C" w14:textId="3EB001BD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BB394CB" w14:textId="77777777" w:rsidTr="00A918D8">
        <w:trPr>
          <w:trHeight w:val="280"/>
          <w:jc w:val="center"/>
        </w:trPr>
        <w:tc>
          <w:tcPr>
            <w:tcW w:w="1185" w:type="dxa"/>
          </w:tcPr>
          <w:p w14:paraId="3DFD85E2" w14:textId="6C9DE0E4" w:rsidR="00311C59" w:rsidRPr="006B0247" w:rsidRDefault="00311C59" w:rsidP="00311C59">
            <w:pPr>
              <w:jc w:val="center"/>
            </w:pPr>
            <w:r w:rsidRPr="00BC6D40">
              <w:t>110103g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60438" w14:textId="04D090DD" w:rsidR="00311C59" w:rsidRPr="00E94440" w:rsidRDefault="00311C59" w:rsidP="00311C59">
            <w:r w:rsidRPr="00C162A0">
              <w:t>Mild Steel GMAW Welding</w:t>
            </w:r>
          </w:p>
        </w:tc>
        <w:tc>
          <w:tcPr>
            <w:tcW w:w="986" w:type="dxa"/>
          </w:tcPr>
          <w:p w14:paraId="7BDCBF5E" w14:textId="6B8D2CFC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EA66FFC" w14:textId="1CD59660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01EB51F3" w14:textId="2203B4E3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CE95704" w14:textId="77777777" w:rsidTr="00A918D8">
        <w:trPr>
          <w:trHeight w:val="280"/>
          <w:jc w:val="center"/>
        </w:trPr>
        <w:tc>
          <w:tcPr>
            <w:tcW w:w="1185" w:type="dxa"/>
          </w:tcPr>
          <w:p w14:paraId="417E4EC1" w14:textId="7FC977FF" w:rsidR="00311C59" w:rsidRPr="006B0247" w:rsidRDefault="00311C59" w:rsidP="00311C59">
            <w:pPr>
              <w:jc w:val="center"/>
            </w:pPr>
            <w:r w:rsidRPr="00BC6D40">
              <w:t>110104a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23D2" w14:textId="5052274E" w:rsidR="00311C59" w:rsidRPr="00E94440" w:rsidRDefault="00311C59" w:rsidP="00311C59">
            <w:r w:rsidRPr="00C162A0">
              <w:t>Orthographic Projection</w:t>
            </w:r>
          </w:p>
        </w:tc>
        <w:tc>
          <w:tcPr>
            <w:tcW w:w="986" w:type="dxa"/>
          </w:tcPr>
          <w:p w14:paraId="0B8B03BD" w14:textId="7B2DA138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6F1B11F8" w14:textId="74DC9323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3C2A2B8" w14:textId="208ED303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9C6AB7D" w14:textId="77777777" w:rsidTr="00A918D8">
        <w:trPr>
          <w:trHeight w:val="280"/>
          <w:jc w:val="center"/>
        </w:trPr>
        <w:tc>
          <w:tcPr>
            <w:tcW w:w="1185" w:type="dxa"/>
          </w:tcPr>
          <w:p w14:paraId="45036AE5" w14:textId="6F0D6480" w:rsidR="00311C59" w:rsidRPr="006B0247" w:rsidRDefault="00311C59" w:rsidP="00311C59">
            <w:pPr>
              <w:jc w:val="center"/>
            </w:pPr>
            <w:r w:rsidRPr="00BC6D40">
              <w:t>110104b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8A5C4" w14:textId="7ABABDF0" w:rsidR="00311C59" w:rsidRPr="00E94440" w:rsidRDefault="00311C59" w:rsidP="00311C59">
            <w:r w:rsidRPr="00C162A0">
              <w:t>Pictorial Drawings</w:t>
            </w:r>
          </w:p>
        </w:tc>
        <w:tc>
          <w:tcPr>
            <w:tcW w:w="986" w:type="dxa"/>
          </w:tcPr>
          <w:p w14:paraId="456C0A1F" w14:textId="4D334424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CCD30C2" w14:textId="4D05929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0362F6F" w14:textId="42C9F75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801D692" w14:textId="77777777" w:rsidTr="00A918D8">
        <w:trPr>
          <w:trHeight w:val="280"/>
          <w:jc w:val="center"/>
        </w:trPr>
        <w:tc>
          <w:tcPr>
            <w:tcW w:w="1185" w:type="dxa"/>
          </w:tcPr>
          <w:p w14:paraId="0B947A26" w14:textId="6FD56DDF" w:rsidR="00311C59" w:rsidRPr="006B0247" w:rsidRDefault="00311C59" w:rsidP="00311C59">
            <w:pPr>
              <w:jc w:val="center"/>
            </w:pPr>
            <w:r w:rsidRPr="00BC6D40">
              <w:t>110104c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EC84A" w14:textId="6915A1E3" w:rsidR="00311C59" w:rsidRPr="00E94440" w:rsidRDefault="00311C59" w:rsidP="00311C59">
            <w:r w:rsidRPr="00C162A0">
              <w:t>Residential HVAC Components</w:t>
            </w:r>
          </w:p>
        </w:tc>
        <w:tc>
          <w:tcPr>
            <w:tcW w:w="986" w:type="dxa"/>
          </w:tcPr>
          <w:p w14:paraId="69F69978" w14:textId="17012D39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46A8196" w14:textId="69D55B7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CC4E13E" w14:textId="2330917E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9B01322" w14:textId="77777777" w:rsidTr="00A918D8">
        <w:trPr>
          <w:trHeight w:val="280"/>
          <w:jc w:val="center"/>
        </w:trPr>
        <w:tc>
          <w:tcPr>
            <w:tcW w:w="1185" w:type="dxa"/>
          </w:tcPr>
          <w:p w14:paraId="116CBF1C" w14:textId="69E4E916" w:rsidR="00311C59" w:rsidRPr="006B0247" w:rsidRDefault="00311C59" w:rsidP="00311C59">
            <w:pPr>
              <w:jc w:val="center"/>
            </w:pPr>
            <w:r w:rsidRPr="00BC6D40">
              <w:t>110104d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485A" w14:textId="7DF06B7C" w:rsidR="00311C59" w:rsidRPr="00E94440" w:rsidRDefault="00311C59" w:rsidP="00311C59">
            <w:r w:rsidRPr="00C162A0">
              <w:t>HVAC Blueprints</w:t>
            </w:r>
          </w:p>
        </w:tc>
        <w:tc>
          <w:tcPr>
            <w:tcW w:w="986" w:type="dxa"/>
          </w:tcPr>
          <w:p w14:paraId="6AA05A7E" w14:textId="507F3DD5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24BC7DA6" w14:textId="39237977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2B30ABF" w14:textId="3C740333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2E7780AE" w14:textId="77777777" w:rsidTr="00A918D8">
        <w:trPr>
          <w:trHeight w:val="280"/>
          <w:jc w:val="center"/>
        </w:trPr>
        <w:tc>
          <w:tcPr>
            <w:tcW w:w="1185" w:type="dxa"/>
          </w:tcPr>
          <w:p w14:paraId="431B3979" w14:textId="0DCEF28C" w:rsidR="00311C59" w:rsidRPr="006B0247" w:rsidRDefault="00311C59" w:rsidP="00311C59">
            <w:pPr>
              <w:jc w:val="center"/>
            </w:pPr>
            <w:r w:rsidRPr="00BC6D40">
              <w:t>110104e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8A556" w14:textId="0B587514" w:rsidR="00311C59" w:rsidRPr="00E94440" w:rsidRDefault="00311C59" w:rsidP="00311C59">
            <w:r w:rsidRPr="00C162A0">
              <w:t>HVAC Material Takeoff</w:t>
            </w:r>
          </w:p>
        </w:tc>
        <w:tc>
          <w:tcPr>
            <w:tcW w:w="986" w:type="dxa"/>
          </w:tcPr>
          <w:p w14:paraId="5D6B8791" w14:textId="2AC6D4D1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13CAFC7" w14:textId="20F7A6C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215E01CB" w14:textId="28DF26C6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2948BBBB" w14:textId="77777777" w:rsidTr="00A918D8">
        <w:trPr>
          <w:trHeight w:val="280"/>
          <w:jc w:val="center"/>
        </w:trPr>
        <w:tc>
          <w:tcPr>
            <w:tcW w:w="1185" w:type="dxa"/>
          </w:tcPr>
          <w:p w14:paraId="2E15FE03" w14:textId="573B9A82" w:rsidR="00311C59" w:rsidRPr="006B0247" w:rsidRDefault="00311C59" w:rsidP="00311C59">
            <w:pPr>
              <w:jc w:val="center"/>
            </w:pPr>
            <w:r w:rsidRPr="00BC6D40">
              <w:t>110104f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E7363" w14:textId="5B902BA6" w:rsidR="00311C59" w:rsidRPr="00E94440" w:rsidRDefault="00311C59" w:rsidP="00311C59">
            <w:r w:rsidRPr="00C162A0">
              <w:t>Residential HVAC Components</w:t>
            </w:r>
          </w:p>
        </w:tc>
        <w:tc>
          <w:tcPr>
            <w:tcW w:w="986" w:type="dxa"/>
          </w:tcPr>
          <w:p w14:paraId="515D5C94" w14:textId="27488B84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05B57BC7" w14:textId="57C5938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345D6A9" w14:textId="251D1B2D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38E42F8" w14:textId="77777777" w:rsidTr="00A918D8">
        <w:trPr>
          <w:trHeight w:val="280"/>
          <w:jc w:val="center"/>
        </w:trPr>
        <w:tc>
          <w:tcPr>
            <w:tcW w:w="1185" w:type="dxa"/>
          </w:tcPr>
          <w:p w14:paraId="4D5AD9D3" w14:textId="24A3492A" w:rsidR="00311C59" w:rsidRPr="006B0247" w:rsidRDefault="00311C59" w:rsidP="00311C59">
            <w:pPr>
              <w:jc w:val="center"/>
            </w:pPr>
            <w:r w:rsidRPr="00BC6D40">
              <w:t>110104g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35942" w14:textId="44E75FAA" w:rsidR="00311C59" w:rsidRPr="00E94440" w:rsidRDefault="00311C59" w:rsidP="00311C59">
            <w:r w:rsidRPr="00C162A0">
              <w:t>Residential Heating Systems and Equipment</w:t>
            </w:r>
          </w:p>
        </w:tc>
        <w:tc>
          <w:tcPr>
            <w:tcW w:w="986" w:type="dxa"/>
          </w:tcPr>
          <w:p w14:paraId="4B63F824" w14:textId="6AA7BEEC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55335BA3" w14:textId="51BA8D1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35F85980" w14:textId="405461D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CBA4CF1" w14:textId="77777777" w:rsidTr="00A918D8">
        <w:trPr>
          <w:trHeight w:val="280"/>
          <w:jc w:val="center"/>
        </w:trPr>
        <w:tc>
          <w:tcPr>
            <w:tcW w:w="1185" w:type="dxa"/>
          </w:tcPr>
          <w:p w14:paraId="669F84CF" w14:textId="273AA53A" w:rsidR="00311C59" w:rsidRPr="006B0247" w:rsidRDefault="00311C59" w:rsidP="00311C59">
            <w:pPr>
              <w:jc w:val="center"/>
            </w:pPr>
            <w:r w:rsidRPr="00BC6D40">
              <w:t>110104h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6DC1C" w14:textId="7B4DC6DC" w:rsidR="00311C59" w:rsidRPr="00E94440" w:rsidRDefault="00311C59" w:rsidP="00311C59">
            <w:r w:rsidRPr="00C162A0">
              <w:t>Residential Installations and Codes</w:t>
            </w:r>
          </w:p>
        </w:tc>
        <w:tc>
          <w:tcPr>
            <w:tcW w:w="986" w:type="dxa"/>
          </w:tcPr>
          <w:p w14:paraId="5226C8A8" w14:textId="4B788B40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53" w:type="dxa"/>
          </w:tcPr>
          <w:p w14:paraId="34ECAE7F" w14:textId="7CC2C73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CC56B83" w14:textId="6A82F615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83D4EA6" w14:textId="77777777" w:rsidTr="00A918D8">
        <w:trPr>
          <w:trHeight w:val="280"/>
          <w:jc w:val="center"/>
        </w:trPr>
        <w:tc>
          <w:tcPr>
            <w:tcW w:w="1185" w:type="dxa"/>
          </w:tcPr>
          <w:p w14:paraId="357FEA64" w14:textId="1977BC2E" w:rsidR="00311C59" w:rsidRPr="00BC6D40" w:rsidRDefault="00311C59" w:rsidP="00311C59">
            <w:pPr>
              <w:jc w:val="center"/>
            </w:pPr>
            <w:r w:rsidRPr="00B127F9">
              <w:t>DP110104i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FC43D" w14:textId="71D2D869" w:rsidR="00311C59" w:rsidRPr="00E94440" w:rsidRDefault="00311C59" w:rsidP="00311C59">
            <w:r w:rsidRPr="00C162A0">
              <w:t>Blueprint Package Castilian Plan</w:t>
            </w:r>
          </w:p>
        </w:tc>
        <w:tc>
          <w:tcPr>
            <w:tcW w:w="986" w:type="dxa"/>
          </w:tcPr>
          <w:p w14:paraId="1A281DB2" w14:textId="63E06C2D" w:rsidR="00311C59" w:rsidRPr="005E3844" w:rsidRDefault="00311C59" w:rsidP="00311C59">
            <w:pPr>
              <w:jc w:val="center"/>
            </w:pPr>
            <w:r>
              <w:t>24.0</w:t>
            </w:r>
          </w:p>
        </w:tc>
        <w:tc>
          <w:tcPr>
            <w:tcW w:w="1553" w:type="dxa"/>
          </w:tcPr>
          <w:p w14:paraId="1007FEB9" w14:textId="5762C8A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DC3B682" w14:textId="0D1CB44A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</w:tbl>
    <w:p w14:paraId="1A0EA66E" w14:textId="77777777" w:rsidR="00807748" w:rsidRDefault="00807748" w:rsidP="00807748"/>
    <w:p w14:paraId="2BB0226C" w14:textId="77777777" w:rsidR="00F608B5" w:rsidRDefault="00F608B5" w:rsidP="00807748"/>
    <w:p w14:paraId="75938163" w14:textId="77777777" w:rsidR="00F608B5" w:rsidRDefault="00F608B5" w:rsidP="00807748"/>
    <w:p w14:paraId="3F138049" w14:textId="1F2550A5" w:rsidR="00807748" w:rsidRDefault="00807748" w:rsidP="00807748">
      <w:r>
        <w:lastRenderedPageBreak/>
        <w:t>Second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65"/>
        <w:gridCol w:w="5400"/>
        <w:gridCol w:w="990"/>
        <w:gridCol w:w="1537"/>
        <w:gridCol w:w="992"/>
      </w:tblGrid>
      <w:tr w:rsidR="000F3FE4" w14:paraId="44D91C90" w14:textId="77777777" w:rsidTr="00A918D8">
        <w:trPr>
          <w:trHeight w:val="609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6A2D3E71" w14:textId="77777777" w:rsidR="000F3FE4" w:rsidRPr="003B41D1" w:rsidRDefault="000F3FE4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Module Number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4C171A8" w14:textId="77777777" w:rsidR="000F3FE4" w:rsidRPr="003B41D1" w:rsidRDefault="000F3FE4" w:rsidP="00761804">
            <w:pPr>
              <w:rPr>
                <w:b/>
                <w:bCs/>
              </w:rPr>
            </w:pPr>
            <w:r w:rsidRPr="003B41D1">
              <w:rPr>
                <w:b/>
                <w:bCs/>
              </w:rPr>
              <w:t>Module Name</w:t>
            </w:r>
          </w:p>
        </w:tc>
        <w:tc>
          <w:tcPr>
            <w:tcW w:w="990" w:type="dxa"/>
            <w:shd w:val="clear" w:color="auto" w:fill="5B9BD5" w:themeFill="accent5"/>
          </w:tcPr>
          <w:p w14:paraId="6C32167E" w14:textId="77777777" w:rsidR="000F3FE4" w:rsidRPr="003B41D1" w:rsidRDefault="000F3FE4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New Version</w:t>
            </w:r>
            <w:r w:rsidRPr="003B41D1">
              <w:rPr>
                <w:rStyle w:val="FootnoteReference"/>
              </w:rPr>
              <w:t>1</w:t>
            </w:r>
          </w:p>
        </w:tc>
        <w:tc>
          <w:tcPr>
            <w:tcW w:w="1537" w:type="dxa"/>
            <w:shd w:val="clear" w:color="auto" w:fill="5B9BD5" w:themeFill="accent5"/>
            <w:vAlign w:val="center"/>
          </w:tcPr>
          <w:p w14:paraId="5895BF28" w14:textId="24DECE92" w:rsidR="000F3FE4" w:rsidRPr="003B41D1" w:rsidRDefault="000F3FE4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Maintenance Updates</w:t>
            </w:r>
            <w:r w:rsidR="00761804">
              <w:rPr>
                <w:b/>
                <w:bCs/>
              </w:rPr>
              <w:t>*</w:t>
            </w:r>
          </w:p>
        </w:tc>
        <w:tc>
          <w:tcPr>
            <w:tcW w:w="992" w:type="dxa"/>
            <w:shd w:val="clear" w:color="auto" w:fill="5B9BD5" w:themeFill="accent5"/>
          </w:tcPr>
          <w:p w14:paraId="5AECADEC" w14:textId="77777777" w:rsidR="000F3FE4" w:rsidRPr="003B41D1" w:rsidRDefault="000F3FE4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 xml:space="preserve">Rebrand Updates </w:t>
            </w:r>
          </w:p>
        </w:tc>
      </w:tr>
      <w:tr w:rsidR="00311C59" w14:paraId="3A2DB9E7" w14:textId="77777777" w:rsidTr="00A918D8">
        <w:trPr>
          <w:trHeight w:val="265"/>
          <w:jc w:val="center"/>
        </w:trPr>
        <w:tc>
          <w:tcPr>
            <w:tcW w:w="1165" w:type="dxa"/>
          </w:tcPr>
          <w:p w14:paraId="58299462" w14:textId="2D4ABEE6" w:rsidR="00311C59" w:rsidRDefault="00311C59" w:rsidP="00311C59">
            <w:pPr>
              <w:jc w:val="center"/>
            </w:pPr>
            <w:r w:rsidRPr="003C2503">
              <w:t>110201a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E45CC" w14:textId="652AA13A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Roofing</w:t>
            </w:r>
          </w:p>
        </w:tc>
        <w:tc>
          <w:tcPr>
            <w:tcW w:w="990" w:type="dxa"/>
          </w:tcPr>
          <w:p w14:paraId="603886E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39C96BF" w14:textId="5F8191F3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FD42F76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5B928592" w14:textId="77777777" w:rsidTr="00A918D8">
        <w:tblPrEx>
          <w:jc w:val="left"/>
        </w:tblPrEx>
        <w:trPr>
          <w:trHeight w:val="265"/>
        </w:trPr>
        <w:tc>
          <w:tcPr>
            <w:tcW w:w="1165" w:type="dxa"/>
          </w:tcPr>
          <w:p w14:paraId="0E58175C" w14:textId="278A4F9A" w:rsidR="00311C59" w:rsidRDefault="00311C59" w:rsidP="00311C59">
            <w:pPr>
              <w:jc w:val="center"/>
            </w:pPr>
            <w:r w:rsidRPr="003C2503">
              <w:t>110201b</w:t>
            </w:r>
          </w:p>
        </w:tc>
        <w:tc>
          <w:tcPr>
            <w:tcW w:w="5400" w:type="dxa"/>
          </w:tcPr>
          <w:p w14:paraId="6484DEB7" w14:textId="2F7813AD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Introduction to Combustion</w:t>
            </w:r>
          </w:p>
        </w:tc>
        <w:tc>
          <w:tcPr>
            <w:tcW w:w="990" w:type="dxa"/>
          </w:tcPr>
          <w:p w14:paraId="5860F87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B288283" w14:textId="08C8EF5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E92AA0C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DFC50CE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F1B0B95" w14:textId="001C9CD1" w:rsidR="00311C59" w:rsidRDefault="00311C59" w:rsidP="00311C59">
            <w:pPr>
              <w:jc w:val="center"/>
            </w:pPr>
            <w:r w:rsidRPr="003C2503">
              <w:t>110201c</w:t>
            </w:r>
          </w:p>
        </w:tc>
        <w:tc>
          <w:tcPr>
            <w:tcW w:w="5400" w:type="dxa"/>
          </w:tcPr>
          <w:p w14:paraId="6B9808ED" w14:textId="2C979304" w:rsidR="00311C59" w:rsidRPr="00053A0A" w:rsidRDefault="00311C59" w:rsidP="00311C59">
            <w:pPr>
              <w:rPr>
                <w:rFonts w:eastAsia="Calibri" w:cstheme="minorHAnsi"/>
                <w:color w:val="201F1E"/>
                <w:lang w:val="en-CA"/>
              </w:rPr>
            </w:pPr>
            <w:r w:rsidRPr="00CE0AAE">
              <w:t>Combustion Air Sizing</w:t>
            </w:r>
          </w:p>
        </w:tc>
        <w:tc>
          <w:tcPr>
            <w:tcW w:w="990" w:type="dxa"/>
          </w:tcPr>
          <w:p w14:paraId="429B55F9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5C3DFE42" w14:textId="1F91E0A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6BA8E93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B0891F0" w14:textId="77777777" w:rsidTr="00A918D8">
        <w:tblPrEx>
          <w:jc w:val="left"/>
        </w:tblPrEx>
        <w:trPr>
          <w:trHeight w:val="265"/>
        </w:trPr>
        <w:tc>
          <w:tcPr>
            <w:tcW w:w="1165" w:type="dxa"/>
          </w:tcPr>
          <w:p w14:paraId="13B4B98B" w14:textId="64B8B78B" w:rsidR="00311C59" w:rsidRDefault="00311C59" w:rsidP="00311C59">
            <w:pPr>
              <w:jc w:val="center"/>
            </w:pPr>
            <w:r w:rsidRPr="003C2503">
              <w:t>110201dA</w:t>
            </w:r>
          </w:p>
        </w:tc>
        <w:tc>
          <w:tcPr>
            <w:tcW w:w="5400" w:type="dxa"/>
          </w:tcPr>
          <w:p w14:paraId="173EC0A5" w14:textId="4DEFB8A6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Appliance Venting - Part A</w:t>
            </w:r>
          </w:p>
        </w:tc>
        <w:tc>
          <w:tcPr>
            <w:tcW w:w="990" w:type="dxa"/>
          </w:tcPr>
          <w:p w14:paraId="5D7147C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5DDC0605" w14:textId="3A65160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0FDFE11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A7F6433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2D39422" w14:textId="1D66437D" w:rsidR="00311C59" w:rsidRDefault="00311C59" w:rsidP="00311C59">
            <w:pPr>
              <w:jc w:val="center"/>
            </w:pPr>
            <w:r w:rsidRPr="003C2503">
              <w:t>110201dB</w:t>
            </w:r>
          </w:p>
        </w:tc>
        <w:tc>
          <w:tcPr>
            <w:tcW w:w="5400" w:type="dxa"/>
          </w:tcPr>
          <w:p w14:paraId="59E69E36" w14:textId="008B9AFD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Appliance Venting - Part B</w:t>
            </w:r>
          </w:p>
        </w:tc>
        <w:tc>
          <w:tcPr>
            <w:tcW w:w="990" w:type="dxa"/>
          </w:tcPr>
          <w:p w14:paraId="7F5070D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C066955" w14:textId="530BDC5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6926D7F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1BB114A" w14:textId="77777777" w:rsidTr="00A918D8">
        <w:tblPrEx>
          <w:jc w:val="left"/>
        </w:tblPrEx>
        <w:trPr>
          <w:trHeight w:val="265"/>
        </w:trPr>
        <w:tc>
          <w:tcPr>
            <w:tcW w:w="1165" w:type="dxa"/>
          </w:tcPr>
          <w:p w14:paraId="4433C1CF" w14:textId="7737DB2A" w:rsidR="00311C59" w:rsidRDefault="00311C59" w:rsidP="00311C59">
            <w:pPr>
              <w:jc w:val="center"/>
            </w:pPr>
            <w:r w:rsidRPr="003C2503">
              <w:t>110201e</w:t>
            </w:r>
          </w:p>
        </w:tc>
        <w:tc>
          <w:tcPr>
            <w:tcW w:w="5400" w:type="dxa"/>
          </w:tcPr>
          <w:p w14:paraId="109EEE68" w14:textId="06C597DB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Temperature, Humidity and Ventilation</w:t>
            </w:r>
          </w:p>
        </w:tc>
        <w:tc>
          <w:tcPr>
            <w:tcW w:w="990" w:type="dxa"/>
          </w:tcPr>
          <w:p w14:paraId="3C2CB4D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A228AA1" w14:textId="0910095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96EFBB4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3C656CB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093291C" w14:textId="34DFC269" w:rsidR="00311C59" w:rsidRDefault="00311C59" w:rsidP="00311C59">
            <w:pPr>
              <w:jc w:val="center"/>
            </w:pPr>
            <w:r w:rsidRPr="003C2503">
              <w:t>110201f</w:t>
            </w:r>
          </w:p>
        </w:tc>
        <w:tc>
          <w:tcPr>
            <w:tcW w:w="5400" w:type="dxa"/>
          </w:tcPr>
          <w:p w14:paraId="089D003A" w14:textId="655F6C06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Air Filtration, Circulation and Noise</w:t>
            </w:r>
          </w:p>
        </w:tc>
        <w:tc>
          <w:tcPr>
            <w:tcW w:w="990" w:type="dxa"/>
          </w:tcPr>
          <w:p w14:paraId="0A1E578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90FF709" w14:textId="4742F00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8D80F0D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622D4ABC" w14:textId="77777777" w:rsidTr="00A918D8">
        <w:tblPrEx>
          <w:jc w:val="left"/>
        </w:tblPrEx>
        <w:trPr>
          <w:trHeight w:val="265"/>
        </w:trPr>
        <w:tc>
          <w:tcPr>
            <w:tcW w:w="1165" w:type="dxa"/>
          </w:tcPr>
          <w:p w14:paraId="3AFC60F8" w14:textId="0731FC35" w:rsidR="00311C59" w:rsidRDefault="00311C59" w:rsidP="00311C59">
            <w:pPr>
              <w:jc w:val="center"/>
            </w:pPr>
            <w:r w:rsidRPr="003C2503">
              <w:t>110201g</w:t>
            </w:r>
          </w:p>
        </w:tc>
        <w:tc>
          <w:tcPr>
            <w:tcW w:w="5400" w:type="dxa"/>
          </w:tcPr>
          <w:p w14:paraId="7F20DEE9" w14:textId="18C001C1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Related Math Skills</w:t>
            </w:r>
          </w:p>
        </w:tc>
        <w:tc>
          <w:tcPr>
            <w:tcW w:w="990" w:type="dxa"/>
          </w:tcPr>
          <w:p w14:paraId="2B14822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CD23FED" w14:textId="6DFEF077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57199FD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B66E70F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7E99079A" w14:textId="23A52A5D" w:rsidR="00311C59" w:rsidRDefault="00311C59" w:rsidP="00311C59">
            <w:pPr>
              <w:jc w:val="center"/>
            </w:pPr>
            <w:r w:rsidRPr="003C2503">
              <w:t>110202a</w:t>
            </w:r>
          </w:p>
        </w:tc>
        <w:tc>
          <w:tcPr>
            <w:tcW w:w="5400" w:type="dxa"/>
          </w:tcPr>
          <w:p w14:paraId="4FC5A212" w14:textId="1910038F" w:rsidR="00311C59" w:rsidRPr="00053A0A" w:rsidRDefault="00311C59" w:rsidP="00311C59">
            <w:pPr>
              <w:rPr>
                <w:rFonts w:cstheme="minorHAnsi"/>
              </w:rPr>
            </w:pPr>
            <w:r w:rsidRPr="00CE0AAE">
              <w:t>Leader Heads and Canopies</w:t>
            </w:r>
          </w:p>
        </w:tc>
        <w:tc>
          <w:tcPr>
            <w:tcW w:w="990" w:type="dxa"/>
          </w:tcPr>
          <w:p w14:paraId="6BE7619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6977130" w14:textId="685C00B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492B642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A7DA76C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55BADF33" w14:textId="1256F29A" w:rsidR="00311C59" w:rsidRPr="006B0247" w:rsidRDefault="00311C59" w:rsidP="00311C59">
            <w:pPr>
              <w:jc w:val="center"/>
            </w:pPr>
            <w:r w:rsidRPr="003C2503">
              <w:t>110202bA</w:t>
            </w:r>
          </w:p>
        </w:tc>
        <w:tc>
          <w:tcPr>
            <w:tcW w:w="5400" w:type="dxa"/>
          </w:tcPr>
          <w:p w14:paraId="7D117C91" w14:textId="16655281" w:rsidR="00311C59" w:rsidRPr="00E94440" w:rsidRDefault="00311C59" w:rsidP="00311C59">
            <w:r w:rsidRPr="00CE0AAE">
              <w:t>Pipe Tees - Part A</w:t>
            </w:r>
          </w:p>
        </w:tc>
        <w:tc>
          <w:tcPr>
            <w:tcW w:w="990" w:type="dxa"/>
          </w:tcPr>
          <w:p w14:paraId="22E4CD19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3E9D0CD4" w14:textId="3A5F96DE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25C2BA9C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BD28B46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18CAF48" w14:textId="2CA5B5FE" w:rsidR="00311C59" w:rsidRPr="006B0247" w:rsidRDefault="00311C59" w:rsidP="00311C59">
            <w:pPr>
              <w:jc w:val="center"/>
            </w:pPr>
            <w:r w:rsidRPr="003C2503">
              <w:t>110202bB</w:t>
            </w:r>
          </w:p>
        </w:tc>
        <w:tc>
          <w:tcPr>
            <w:tcW w:w="5400" w:type="dxa"/>
          </w:tcPr>
          <w:p w14:paraId="0D2D16DB" w14:textId="481AD244" w:rsidR="00311C59" w:rsidRPr="00E94440" w:rsidRDefault="00311C59" w:rsidP="00311C59">
            <w:r w:rsidRPr="00CE0AAE">
              <w:t>Pipe Tees - Part B</w:t>
            </w:r>
          </w:p>
        </w:tc>
        <w:tc>
          <w:tcPr>
            <w:tcW w:w="990" w:type="dxa"/>
          </w:tcPr>
          <w:p w14:paraId="15D27DC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730967F" w14:textId="6BE85B0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E6E62D6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99573C8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735ECF8" w14:textId="6C43A604" w:rsidR="00311C59" w:rsidRPr="006B0247" w:rsidRDefault="00311C59" w:rsidP="00311C59">
            <w:pPr>
              <w:jc w:val="center"/>
            </w:pPr>
            <w:r w:rsidRPr="003C2503">
              <w:t>110202c</w:t>
            </w:r>
          </w:p>
        </w:tc>
        <w:tc>
          <w:tcPr>
            <w:tcW w:w="5400" w:type="dxa"/>
          </w:tcPr>
          <w:p w14:paraId="1AD0DF8E" w14:textId="48014568" w:rsidR="00311C59" w:rsidRPr="00E94440" w:rsidRDefault="00311C59" w:rsidP="00311C59">
            <w:r w:rsidRPr="00CE0AAE">
              <w:t>Introduction to Triangulation</w:t>
            </w:r>
          </w:p>
        </w:tc>
        <w:tc>
          <w:tcPr>
            <w:tcW w:w="990" w:type="dxa"/>
          </w:tcPr>
          <w:p w14:paraId="5A1D0EE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7D24063" w14:textId="4BF9DC7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C7D2F89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4D5DE87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7587B7C3" w14:textId="7A44D1FF" w:rsidR="00311C59" w:rsidRPr="006B0247" w:rsidRDefault="00311C59" w:rsidP="00311C59">
            <w:pPr>
              <w:jc w:val="center"/>
            </w:pPr>
            <w:r w:rsidRPr="003C2503">
              <w:t>110202dA</w:t>
            </w:r>
          </w:p>
        </w:tc>
        <w:tc>
          <w:tcPr>
            <w:tcW w:w="5400" w:type="dxa"/>
          </w:tcPr>
          <w:p w14:paraId="72A1BAA2" w14:textId="73D0844A" w:rsidR="00311C59" w:rsidRPr="00E94440" w:rsidRDefault="00311C59" w:rsidP="00311C59">
            <w:r w:rsidRPr="00CE0AAE">
              <w:t>Transitions and Twists - Part A</w:t>
            </w:r>
          </w:p>
        </w:tc>
        <w:tc>
          <w:tcPr>
            <w:tcW w:w="990" w:type="dxa"/>
          </w:tcPr>
          <w:p w14:paraId="4181D05D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C234ED6" w14:textId="4B8B738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D857B3F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E8C5AC2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2BC6B530" w14:textId="3D392F3B" w:rsidR="00311C59" w:rsidRPr="006B0247" w:rsidRDefault="00311C59" w:rsidP="00311C59">
            <w:pPr>
              <w:jc w:val="center"/>
            </w:pPr>
            <w:r w:rsidRPr="003C2503">
              <w:t>110202dB</w:t>
            </w:r>
          </w:p>
        </w:tc>
        <w:tc>
          <w:tcPr>
            <w:tcW w:w="5400" w:type="dxa"/>
          </w:tcPr>
          <w:p w14:paraId="0121CB9B" w14:textId="216FFF19" w:rsidR="00311C59" w:rsidRPr="00E94440" w:rsidRDefault="00311C59" w:rsidP="00311C59">
            <w:r w:rsidRPr="00CE0AAE">
              <w:t>Transitions and Twists - Part B</w:t>
            </w:r>
          </w:p>
        </w:tc>
        <w:tc>
          <w:tcPr>
            <w:tcW w:w="990" w:type="dxa"/>
          </w:tcPr>
          <w:p w14:paraId="088CB2A2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8ADA29C" w14:textId="3FDB177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08E4F7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11630E1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598290FA" w14:textId="55D5AD32" w:rsidR="00311C59" w:rsidRPr="006B0247" w:rsidRDefault="00311C59" w:rsidP="00311C59">
            <w:pPr>
              <w:jc w:val="center"/>
            </w:pPr>
            <w:r w:rsidRPr="003C2503">
              <w:t>110202dC</w:t>
            </w:r>
          </w:p>
        </w:tc>
        <w:tc>
          <w:tcPr>
            <w:tcW w:w="5400" w:type="dxa"/>
          </w:tcPr>
          <w:p w14:paraId="0100B21F" w14:textId="609A316E" w:rsidR="00311C59" w:rsidRPr="00E94440" w:rsidRDefault="00311C59" w:rsidP="00311C59">
            <w:r w:rsidRPr="00CE0AAE">
              <w:t>Transitions and Twists - Part C</w:t>
            </w:r>
          </w:p>
        </w:tc>
        <w:tc>
          <w:tcPr>
            <w:tcW w:w="990" w:type="dxa"/>
          </w:tcPr>
          <w:p w14:paraId="12BE06F0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F1CD718" w14:textId="532131B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E38B8CB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DC574A4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2B5E03FA" w14:textId="01622AF0" w:rsidR="00311C59" w:rsidRPr="006B0247" w:rsidRDefault="00311C59" w:rsidP="00311C59">
            <w:pPr>
              <w:jc w:val="center"/>
            </w:pPr>
            <w:r w:rsidRPr="003C2503">
              <w:t>110202e</w:t>
            </w:r>
          </w:p>
        </w:tc>
        <w:tc>
          <w:tcPr>
            <w:tcW w:w="5400" w:type="dxa"/>
          </w:tcPr>
          <w:p w14:paraId="50CB584C" w14:textId="16673084" w:rsidR="00311C59" w:rsidRPr="00E94440" w:rsidRDefault="00311C59" w:rsidP="00311C59">
            <w:r w:rsidRPr="00CE0AAE">
              <w:t>Transitional Elbows</w:t>
            </w:r>
          </w:p>
        </w:tc>
        <w:tc>
          <w:tcPr>
            <w:tcW w:w="990" w:type="dxa"/>
          </w:tcPr>
          <w:p w14:paraId="24074A9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6C4E9FB" w14:textId="3B7DE7E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FEC7807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22DF972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4B189816" w14:textId="2E15EF83" w:rsidR="00311C59" w:rsidRPr="006B0247" w:rsidRDefault="00311C59" w:rsidP="00311C59">
            <w:pPr>
              <w:jc w:val="center"/>
            </w:pPr>
            <w:r w:rsidRPr="003C2503">
              <w:t>110202f</w:t>
            </w:r>
          </w:p>
        </w:tc>
        <w:tc>
          <w:tcPr>
            <w:tcW w:w="5400" w:type="dxa"/>
          </w:tcPr>
          <w:p w14:paraId="098F5C09" w14:textId="0FBCEC7B" w:rsidR="00311C59" w:rsidRPr="00E94440" w:rsidRDefault="00311C59" w:rsidP="00311C59">
            <w:r w:rsidRPr="00CE0AAE">
              <w:t>Transitional Ogee Offsets</w:t>
            </w:r>
          </w:p>
        </w:tc>
        <w:tc>
          <w:tcPr>
            <w:tcW w:w="990" w:type="dxa"/>
          </w:tcPr>
          <w:p w14:paraId="5BCA8927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03FC8CBD" w14:textId="6835F39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B2C6BBD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384B450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8C73E58" w14:textId="1A924285" w:rsidR="00311C59" w:rsidRPr="006B0247" w:rsidRDefault="00311C59" w:rsidP="00311C59">
            <w:pPr>
              <w:jc w:val="center"/>
            </w:pPr>
            <w:r w:rsidRPr="003C2503">
              <w:t>110202gA</w:t>
            </w:r>
          </w:p>
        </w:tc>
        <w:tc>
          <w:tcPr>
            <w:tcW w:w="5400" w:type="dxa"/>
          </w:tcPr>
          <w:p w14:paraId="5EAF64B9" w14:textId="5DC8EAD2" w:rsidR="00311C59" w:rsidRPr="00E94440" w:rsidRDefault="00311C59" w:rsidP="00311C59">
            <w:r w:rsidRPr="00CE0AAE">
              <w:t>Transitional Y-Branches - Part A</w:t>
            </w:r>
          </w:p>
        </w:tc>
        <w:tc>
          <w:tcPr>
            <w:tcW w:w="990" w:type="dxa"/>
          </w:tcPr>
          <w:p w14:paraId="09B7F43D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1217244" w14:textId="78CDBE1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6A14298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DCD29B8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3506148A" w14:textId="780EA3B2" w:rsidR="00311C59" w:rsidRPr="006B0247" w:rsidRDefault="00311C59" w:rsidP="00311C59">
            <w:pPr>
              <w:jc w:val="center"/>
            </w:pPr>
            <w:r w:rsidRPr="003C2503">
              <w:t>110202gB</w:t>
            </w:r>
          </w:p>
        </w:tc>
        <w:tc>
          <w:tcPr>
            <w:tcW w:w="5400" w:type="dxa"/>
          </w:tcPr>
          <w:p w14:paraId="454EC3CE" w14:textId="7FE566B5" w:rsidR="00311C59" w:rsidRPr="00E94440" w:rsidRDefault="00311C59" w:rsidP="00311C59">
            <w:r w:rsidRPr="00CE0AAE">
              <w:t>Transitional Y-Branches - Part B</w:t>
            </w:r>
          </w:p>
        </w:tc>
        <w:tc>
          <w:tcPr>
            <w:tcW w:w="990" w:type="dxa"/>
          </w:tcPr>
          <w:p w14:paraId="79BA8F39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0515724D" w14:textId="08017B7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ADE50C3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8551108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72C672CC" w14:textId="64AACEC6" w:rsidR="00311C59" w:rsidRPr="006B0247" w:rsidRDefault="00311C59" w:rsidP="00311C59">
            <w:pPr>
              <w:jc w:val="center"/>
            </w:pPr>
            <w:r w:rsidRPr="003C2503">
              <w:t>110202h</w:t>
            </w:r>
          </w:p>
        </w:tc>
        <w:tc>
          <w:tcPr>
            <w:tcW w:w="5400" w:type="dxa"/>
          </w:tcPr>
          <w:p w14:paraId="422EFF29" w14:textId="1EA22797" w:rsidR="00311C59" w:rsidRPr="00E94440" w:rsidRDefault="00311C59" w:rsidP="00311C59">
            <w:r w:rsidRPr="00CE0AAE">
              <w:t>Square and Rectangular to Round</w:t>
            </w:r>
          </w:p>
        </w:tc>
        <w:tc>
          <w:tcPr>
            <w:tcW w:w="990" w:type="dxa"/>
          </w:tcPr>
          <w:p w14:paraId="1FFF95E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B264F67" w14:textId="3BE9CC8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160C43C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06A113E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327B3494" w14:textId="07CB61C4" w:rsidR="00311C59" w:rsidRPr="006B0247" w:rsidRDefault="00311C59" w:rsidP="00311C59">
            <w:pPr>
              <w:jc w:val="center"/>
            </w:pPr>
            <w:r w:rsidRPr="003C2503">
              <w:t>110202i</w:t>
            </w:r>
          </w:p>
        </w:tc>
        <w:tc>
          <w:tcPr>
            <w:tcW w:w="5400" w:type="dxa"/>
          </w:tcPr>
          <w:p w14:paraId="3B9CCEFC" w14:textId="4DD58CD1" w:rsidR="00311C59" w:rsidRPr="00E94440" w:rsidRDefault="00311C59" w:rsidP="00311C59">
            <w:r w:rsidRPr="00CE0AAE">
              <w:t>Round to Round Reducers</w:t>
            </w:r>
          </w:p>
        </w:tc>
        <w:tc>
          <w:tcPr>
            <w:tcW w:w="990" w:type="dxa"/>
          </w:tcPr>
          <w:p w14:paraId="09BD5C6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08DF657" w14:textId="1359655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31AA649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F576568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40243F61" w14:textId="20725BE5" w:rsidR="00311C59" w:rsidRPr="006B0247" w:rsidRDefault="00311C59" w:rsidP="00311C59">
            <w:pPr>
              <w:jc w:val="center"/>
            </w:pPr>
            <w:r w:rsidRPr="003C2503">
              <w:t>110203a</w:t>
            </w:r>
          </w:p>
        </w:tc>
        <w:tc>
          <w:tcPr>
            <w:tcW w:w="5400" w:type="dxa"/>
          </w:tcPr>
          <w:p w14:paraId="49A04D7F" w14:textId="14881A46" w:rsidR="00311C59" w:rsidRPr="00E94440" w:rsidRDefault="00311C59" w:rsidP="00311C59">
            <w:r w:rsidRPr="00CE0AAE">
              <w:t>Transitional Fitting Fabrication</w:t>
            </w:r>
          </w:p>
        </w:tc>
        <w:tc>
          <w:tcPr>
            <w:tcW w:w="990" w:type="dxa"/>
          </w:tcPr>
          <w:p w14:paraId="25C9D22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A8F49C1" w14:textId="67926B5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512DA8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31E695C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6DA2F4F" w14:textId="5E3C22CD" w:rsidR="00311C59" w:rsidRPr="006B0247" w:rsidRDefault="00311C59" w:rsidP="00311C59">
            <w:pPr>
              <w:jc w:val="center"/>
            </w:pPr>
            <w:r w:rsidRPr="003C2503">
              <w:t>110203b</w:t>
            </w:r>
          </w:p>
        </w:tc>
        <w:tc>
          <w:tcPr>
            <w:tcW w:w="5400" w:type="dxa"/>
          </w:tcPr>
          <w:p w14:paraId="7B55AC28" w14:textId="4464BBEE" w:rsidR="00311C59" w:rsidRPr="00E94440" w:rsidRDefault="00311C59" w:rsidP="00311C59">
            <w:r w:rsidRPr="00CE0AAE">
              <w:t>Conical Projects</w:t>
            </w:r>
          </w:p>
        </w:tc>
        <w:tc>
          <w:tcPr>
            <w:tcW w:w="990" w:type="dxa"/>
          </w:tcPr>
          <w:p w14:paraId="20BA7F2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DACE87D" w14:textId="772CB82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1CBD10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6A9E347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0BCBF46" w14:textId="440FFEAB" w:rsidR="00311C59" w:rsidRPr="006B0247" w:rsidRDefault="00311C59" w:rsidP="00311C59">
            <w:pPr>
              <w:jc w:val="center"/>
            </w:pPr>
            <w:r w:rsidRPr="003C2503">
              <w:t>110203cA</w:t>
            </w:r>
          </w:p>
        </w:tc>
        <w:tc>
          <w:tcPr>
            <w:tcW w:w="5400" w:type="dxa"/>
          </w:tcPr>
          <w:p w14:paraId="64029387" w14:textId="678A84C2" w:rsidR="00311C59" w:rsidRPr="00E94440" w:rsidRDefault="00311C59" w:rsidP="00311C59">
            <w:r w:rsidRPr="00CE0AAE">
              <w:t>Custom Fabrication and Hand Skills - Part A</w:t>
            </w:r>
          </w:p>
        </w:tc>
        <w:tc>
          <w:tcPr>
            <w:tcW w:w="990" w:type="dxa"/>
          </w:tcPr>
          <w:p w14:paraId="51E29D9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DC4F00A" w14:textId="09A292C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7E27B88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6F803B9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4E80F096" w14:textId="34A9CB0D" w:rsidR="00311C59" w:rsidRPr="006B0247" w:rsidRDefault="00311C59" w:rsidP="00311C59">
            <w:pPr>
              <w:jc w:val="center"/>
            </w:pPr>
            <w:r w:rsidRPr="003C2503">
              <w:t>110203cB</w:t>
            </w:r>
          </w:p>
        </w:tc>
        <w:tc>
          <w:tcPr>
            <w:tcW w:w="5400" w:type="dxa"/>
          </w:tcPr>
          <w:p w14:paraId="439A8382" w14:textId="4813E483" w:rsidR="00311C59" w:rsidRPr="00E94440" w:rsidRDefault="00311C59" w:rsidP="00311C59">
            <w:r w:rsidRPr="00CE0AAE">
              <w:t>Custom Fabrication and Hand Skills - Part B</w:t>
            </w:r>
          </w:p>
        </w:tc>
        <w:tc>
          <w:tcPr>
            <w:tcW w:w="990" w:type="dxa"/>
          </w:tcPr>
          <w:p w14:paraId="19B3E3F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53DA7D1" w14:textId="3CE6B77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0EF4A08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0E98D68C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3B3C2DA" w14:textId="70DF7EE5" w:rsidR="00311C59" w:rsidRPr="006B0247" w:rsidRDefault="00311C59" w:rsidP="00311C59">
            <w:pPr>
              <w:jc w:val="center"/>
            </w:pPr>
            <w:r w:rsidRPr="003C2503">
              <w:t>110203d</w:t>
            </w:r>
          </w:p>
        </w:tc>
        <w:tc>
          <w:tcPr>
            <w:tcW w:w="5400" w:type="dxa"/>
          </w:tcPr>
          <w:p w14:paraId="2246D53A" w14:textId="3E324DDB" w:rsidR="00311C59" w:rsidRPr="00E94440" w:rsidRDefault="00311C59" w:rsidP="00311C59">
            <w:r w:rsidRPr="00CE0AAE">
              <w:t>Tee Fabrication</w:t>
            </w:r>
          </w:p>
        </w:tc>
        <w:tc>
          <w:tcPr>
            <w:tcW w:w="990" w:type="dxa"/>
          </w:tcPr>
          <w:p w14:paraId="126ED61C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118A0F3" w14:textId="7A180BE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7F1B425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7B8C7E7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86B69F1" w14:textId="49141AD7" w:rsidR="00311C59" w:rsidRPr="006B0247" w:rsidRDefault="00311C59" w:rsidP="00311C59">
            <w:pPr>
              <w:jc w:val="center"/>
            </w:pPr>
            <w:r w:rsidRPr="003C2503">
              <w:t>110203e</w:t>
            </w:r>
          </w:p>
        </w:tc>
        <w:tc>
          <w:tcPr>
            <w:tcW w:w="5400" w:type="dxa"/>
          </w:tcPr>
          <w:p w14:paraId="6BCBF50D" w14:textId="2AE1A35A" w:rsidR="00311C59" w:rsidRPr="00E94440" w:rsidRDefault="00311C59" w:rsidP="00311C59">
            <w:r w:rsidRPr="00CE0AAE">
              <w:t>Fabrication from Plan View</w:t>
            </w:r>
          </w:p>
        </w:tc>
        <w:tc>
          <w:tcPr>
            <w:tcW w:w="990" w:type="dxa"/>
          </w:tcPr>
          <w:p w14:paraId="0A84DDE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264182DE" w14:textId="078E141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650758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9A3251D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6D9D44B" w14:textId="2356897E" w:rsidR="00311C59" w:rsidRPr="006B0247" w:rsidRDefault="00311C59" w:rsidP="00311C59">
            <w:pPr>
              <w:jc w:val="center"/>
            </w:pPr>
            <w:r w:rsidRPr="003C2503">
              <w:t>110203f</w:t>
            </w:r>
          </w:p>
        </w:tc>
        <w:tc>
          <w:tcPr>
            <w:tcW w:w="5400" w:type="dxa"/>
          </w:tcPr>
          <w:p w14:paraId="3DB1FFE3" w14:textId="2D44708A" w:rsidR="00311C59" w:rsidRPr="00E94440" w:rsidRDefault="00311C59" w:rsidP="00311C59">
            <w:r w:rsidRPr="00CE0AAE">
              <w:t>Power Shop Equipment</w:t>
            </w:r>
          </w:p>
        </w:tc>
        <w:tc>
          <w:tcPr>
            <w:tcW w:w="990" w:type="dxa"/>
          </w:tcPr>
          <w:p w14:paraId="70B27B9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0A3CE8D7" w14:textId="70A632A3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F56A27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077C10B7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2D3B5BC" w14:textId="49E56304" w:rsidR="00311C59" w:rsidRPr="006B0247" w:rsidRDefault="00311C59" w:rsidP="00311C59">
            <w:pPr>
              <w:jc w:val="center"/>
            </w:pPr>
            <w:r w:rsidRPr="003C2503">
              <w:t>110203g</w:t>
            </w:r>
          </w:p>
        </w:tc>
        <w:tc>
          <w:tcPr>
            <w:tcW w:w="5400" w:type="dxa"/>
          </w:tcPr>
          <w:p w14:paraId="0EEFABDE" w14:textId="359E247E" w:rsidR="00311C59" w:rsidRPr="00E94440" w:rsidRDefault="00311C59" w:rsidP="00311C59">
            <w:r w:rsidRPr="00CE0AAE">
              <w:t>Soldering</w:t>
            </w:r>
          </w:p>
        </w:tc>
        <w:tc>
          <w:tcPr>
            <w:tcW w:w="990" w:type="dxa"/>
          </w:tcPr>
          <w:p w14:paraId="1BA10A77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0C1B4529" w14:textId="32F1877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AD3B96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997593E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3D99F8B9" w14:textId="00146BCC" w:rsidR="00311C59" w:rsidRPr="006B0247" w:rsidRDefault="00311C59" w:rsidP="00311C59">
            <w:pPr>
              <w:jc w:val="center"/>
            </w:pPr>
            <w:r w:rsidRPr="003C2503">
              <w:t>110204a</w:t>
            </w:r>
          </w:p>
        </w:tc>
        <w:tc>
          <w:tcPr>
            <w:tcW w:w="5400" w:type="dxa"/>
          </w:tcPr>
          <w:p w14:paraId="56E7AC8B" w14:textId="0EEABEC2" w:rsidR="00311C59" w:rsidRPr="00E94440" w:rsidRDefault="00311C59" w:rsidP="00311C59">
            <w:r w:rsidRPr="00CE0AAE">
              <w:t>Multi-Equipment Systems</w:t>
            </w:r>
          </w:p>
        </w:tc>
        <w:tc>
          <w:tcPr>
            <w:tcW w:w="990" w:type="dxa"/>
          </w:tcPr>
          <w:p w14:paraId="10D33A7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275FB1D" w14:textId="76E6713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5599AE0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95FFEFF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E477F81" w14:textId="2A780E55" w:rsidR="00311C59" w:rsidRPr="006B0247" w:rsidRDefault="00311C59" w:rsidP="00311C59">
            <w:pPr>
              <w:jc w:val="center"/>
            </w:pPr>
            <w:r w:rsidRPr="003C2503">
              <w:t>110204b</w:t>
            </w:r>
          </w:p>
        </w:tc>
        <w:tc>
          <w:tcPr>
            <w:tcW w:w="5400" w:type="dxa"/>
          </w:tcPr>
          <w:p w14:paraId="47F36BDA" w14:textId="5EA4C8CE" w:rsidR="00311C59" w:rsidRPr="00E94440" w:rsidRDefault="00311C59" w:rsidP="00311C59">
            <w:r w:rsidRPr="00CE0AAE">
              <w:t>Multiple Family Blueprint Reading</w:t>
            </w:r>
          </w:p>
        </w:tc>
        <w:tc>
          <w:tcPr>
            <w:tcW w:w="990" w:type="dxa"/>
          </w:tcPr>
          <w:p w14:paraId="607D6AED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67BF30B" w14:textId="019313E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D9F0A6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DA89CEA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2C638BB" w14:textId="5ACAA693" w:rsidR="00311C59" w:rsidRPr="006B0247" w:rsidRDefault="00311C59" w:rsidP="00311C59">
            <w:pPr>
              <w:jc w:val="center"/>
            </w:pPr>
            <w:r w:rsidRPr="003C2503">
              <w:t>110204c</w:t>
            </w:r>
          </w:p>
        </w:tc>
        <w:tc>
          <w:tcPr>
            <w:tcW w:w="5400" w:type="dxa"/>
          </w:tcPr>
          <w:p w14:paraId="597B2B55" w14:textId="72B866BE" w:rsidR="00311C59" w:rsidRPr="00E94440" w:rsidRDefault="00311C59" w:rsidP="00311C59">
            <w:r w:rsidRPr="00CE0AAE">
              <w:t>Commercial Building Structures</w:t>
            </w:r>
          </w:p>
        </w:tc>
        <w:tc>
          <w:tcPr>
            <w:tcW w:w="990" w:type="dxa"/>
          </w:tcPr>
          <w:p w14:paraId="653A4E1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08D1DB7D" w14:textId="026FE17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0D1DA17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06FBF5A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7898A0CF" w14:textId="2B6538C2" w:rsidR="00311C59" w:rsidRPr="006B0247" w:rsidRDefault="00311C59" w:rsidP="00311C59">
            <w:pPr>
              <w:jc w:val="center"/>
            </w:pPr>
            <w:r w:rsidRPr="003C2503">
              <w:t>110204d</w:t>
            </w:r>
          </w:p>
        </w:tc>
        <w:tc>
          <w:tcPr>
            <w:tcW w:w="5400" w:type="dxa"/>
          </w:tcPr>
          <w:p w14:paraId="125E234F" w14:textId="274A740C" w:rsidR="00311C59" w:rsidRPr="00E94440" w:rsidRDefault="00311C59" w:rsidP="00311C59">
            <w:r w:rsidRPr="00CE0AAE">
              <w:t>Shop Drawings</w:t>
            </w:r>
          </w:p>
        </w:tc>
        <w:tc>
          <w:tcPr>
            <w:tcW w:w="990" w:type="dxa"/>
          </w:tcPr>
          <w:p w14:paraId="407D35C9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1E8540AE" w14:textId="1928289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2520AA8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5147DB4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4A0C9DE3" w14:textId="653F3EC5" w:rsidR="00311C59" w:rsidRPr="006B0247" w:rsidRDefault="00311C59" w:rsidP="00311C59">
            <w:pPr>
              <w:jc w:val="center"/>
            </w:pPr>
            <w:r w:rsidRPr="003C2503">
              <w:t>110204e</w:t>
            </w:r>
          </w:p>
        </w:tc>
        <w:tc>
          <w:tcPr>
            <w:tcW w:w="5400" w:type="dxa"/>
          </w:tcPr>
          <w:p w14:paraId="6111DE29" w14:textId="6E52AEEC" w:rsidR="00311C59" w:rsidRPr="00E94440" w:rsidRDefault="00311C59" w:rsidP="00311C59">
            <w:r w:rsidRPr="00CE0AAE">
              <w:t>Light Commercial Installation Procedures</w:t>
            </w:r>
          </w:p>
        </w:tc>
        <w:tc>
          <w:tcPr>
            <w:tcW w:w="990" w:type="dxa"/>
          </w:tcPr>
          <w:p w14:paraId="0584BCC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504B4874" w14:textId="34AA9A03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C1BE45C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092FBA4B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5E274BE3" w14:textId="4657F2AB" w:rsidR="00311C59" w:rsidRPr="006B0247" w:rsidRDefault="00311C59" w:rsidP="00311C59">
            <w:pPr>
              <w:jc w:val="center"/>
            </w:pPr>
            <w:r w:rsidRPr="003C2503">
              <w:t>110204f</w:t>
            </w:r>
          </w:p>
        </w:tc>
        <w:tc>
          <w:tcPr>
            <w:tcW w:w="5400" w:type="dxa"/>
          </w:tcPr>
          <w:p w14:paraId="24973A14" w14:textId="750D8745" w:rsidR="00311C59" w:rsidRPr="00E94440" w:rsidRDefault="00311C59" w:rsidP="00311C59">
            <w:r w:rsidRPr="00CE0AAE">
              <w:t>Smoke and Fire Containment</w:t>
            </w:r>
          </w:p>
        </w:tc>
        <w:tc>
          <w:tcPr>
            <w:tcW w:w="990" w:type="dxa"/>
          </w:tcPr>
          <w:p w14:paraId="589BD95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6DEDFB21" w14:textId="0FE32C2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5E80AB1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B6F6329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472DAF49" w14:textId="5D4FB8B7" w:rsidR="00311C59" w:rsidRPr="003C2503" w:rsidRDefault="00311C59" w:rsidP="00311C59">
            <w:pPr>
              <w:jc w:val="center"/>
            </w:pPr>
            <w:r w:rsidRPr="00501BA1">
              <w:t>110205a</w:t>
            </w:r>
          </w:p>
        </w:tc>
        <w:tc>
          <w:tcPr>
            <w:tcW w:w="5400" w:type="dxa"/>
          </w:tcPr>
          <w:p w14:paraId="3EAA7051" w14:textId="230B65DE" w:rsidR="00311C59" w:rsidRPr="00E94440" w:rsidRDefault="00311C59" w:rsidP="00311C59">
            <w:r w:rsidRPr="00CE0AAE">
              <w:t>Basic Electricity and Electrical Meters</w:t>
            </w:r>
          </w:p>
        </w:tc>
        <w:tc>
          <w:tcPr>
            <w:tcW w:w="990" w:type="dxa"/>
          </w:tcPr>
          <w:p w14:paraId="2BA3A360" w14:textId="1DB28D3A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3FBF6C72" w14:textId="1921F288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DB031B3" w14:textId="594472D2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780E020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5B3C1281" w14:textId="566E3805" w:rsidR="00311C59" w:rsidRPr="003C2503" w:rsidRDefault="00311C59" w:rsidP="00311C59">
            <w:pPr>
              <w:jc w:val="center"/>
            </w:pPr>
            <w:r w:rsidRPr="00501BA1">
              <w:t>110205b</w:t>
            </w:r>
          </w:p>
        </w:tc>
        <w:tc>
          <w:tcPr>
            <w:tcW w:w="5400" w:type="dxa"/>
          </w:tcPr>
          <w:p w14:paraId="2A9ECD4F" w14:textId="074FBC9C" w:rsidR="00311C59" w:rsidRPr="00E94440" w:rsidRDefault="00311C59" w:rsidP="00311C59">
            <w:r w:rsidRPr="00CE0AAE">
              <w:t>Standard Furnace Components</w:t>
            </w:r>
          </w:p>
        </w:tc>
        <w:tc>
          <w:tcPr>
            <w:tcW w:w="990" w:type="dxa"/>
          </w:tcPr>
          <w:p w14:paraId="29371F80" w14:textId="65E0AEA1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42C03622" w14:textId="46620E2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2E99EE0" w14:textId="31F5CAF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418855A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62302EA" w14:textId="5D67F51A" w:rsidR="00311C59" w:rsidRPr="003C2503" w:rsidRDefault="00311C59" w:rsidP="00311C59">
            <w:pPr>
              <w:jc w:val="center"/>
            </w:pPr>
            <w:r w:rsidRPr="00501BA1">
              <w:t>110205c</w:t>
            </w:r>
          </w:p>
        </w:tc>
        <w:tc>
          <w:tcPr>
            <w:tcW w:w="5400" w:type="dxa"/>
          </w:tcPr>
          <w:p w14:paraId="6833BC4C" w14:textId="190360AD" w:rsidR="00311C59" w:rsidRPr="00E94440" w:rsidRDefault="00311C59" w:rsidP="00311C59">
            <w:r w:rsidRPr="00CE0AAE">
              <w:t>Basic Wiring Diagrams</w:t>
            </w:r>
          </w:p>
        </w:tc>
        <w:tc>
          <w:tcPr>
            <w:tcW w:w="990" w:type="dxa"/>
          </w:tcPr>
          <w:p w14:paraId="23CBA207" w14:textId="7798380B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5613A807" w14:textId="3AC4EB7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B220B4E" w14:textId="3D78360E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6D8DD56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BC0BB9D" w14:textId="7832C5C0" w:rsidR="00311C59" w:rsidRPr="003C2503" w:rsidRDefault="00311C59" w:rsidP="00311C59">
            <w:pPr>
              <w:jc w:val="center"/>
            </w:pPr>
            <w:r w:rsidRPr="00501BA1">
              <w:lastRenderedPageBreak/>
              <w:t>110205d</w:t>
            </w:r>
          </w:p>
        </w:tc>
        <w:tc>
          <w:tcPr>
            <w:tcW w:w="5400" w:type="dxa"/>
          </w:tcPr>
          <w:p w14:paraId="5BEA61DB" w14:textId="31A08293" w:rsidR="00311C59" w:rsidRPr="00E94440" w:rsidRDefault="00311C59" w:rsidP="00311C59">
            <w:r w:rsidRPr="00CE0AAE">
              <w:t>Furnace Component Diagnostics and Installation</w:t>
            </w:r>
          </w:p>
        </w:tc>
        <w:tc>
          <w:tcPr>
            <w:tcW w:w="990" w:type="dxa"/>
          </w:tcPr>
          <w:p w14:paraId="49B8F715" w14:textId="25AAEADE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57EBC961" w14:textId="2F89B308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B996589" w14:textId="47BE8623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A8EEBBC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18AFF84C" w14:textId="4ED958C0" w:rsidR="00311C59" w:rsidRPr="003C2503" w:rsidRDefault="00311C59" w:rsidP="00311C59">
            <w:pPr>
              <w:jc w:val="center"/>
            </w:pPr>
            <w:r w:rsidRPr="00501BA1">
              <w:t>110205e</w:t>
            </w:r>
          </w:p>
        </w:tc>
        <w:tc>
          <w:tcPr>
            <w:tcW w:w="5400" w:type="dxa"/>
          </w:tcPr>
          <w:p w14:paraId="31D53D19" w14:textId="75BDFDF1" w:rsidR="00311C59" w:rsidRPr="00E94440" w:rsidRDefault="00311C59" w:rsidP="00311C59">
            <w:r w:rsidRPr="00CE0AAE">
              <w:t>Basic Service</w:t>
            </w:r>
          </w:p>
        </w:tc>
        <w:tc>
          <w:tcPr>
            <w:tcW w:w="990" w:type="dxa"/>
          </w:tcPr>
          <w:p w14:paraId="5C95B87B" w14:textId="29011DA4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6D31CB3" w14:textId="7E288077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C00ECF3" w14:textId="732CB864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56C414F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07F673C0" w14:textId="032E9D4A" w:rsidR="00311C59" w:rsidRPr="003C2503" w:rsidRDefault="00311C59" w:rsidP="00311C59">
            <w:pPr>
              <w:jc w:val="center"/>
            </w:pPr>
            <w:r w:rsidRPr="00501BA1">
              <w:t>110205f</w:t>
            </w:r>
          </w:p>
        </w:tc>
        <w:tc>
          <w:tcPr>
            <w:tcW w:w="5400" w:type="dxa"/>
          </w:tcPr>
          <w:p w14:paraId="14C3482C" w14:textId="14C3FDC4" w:rsidR="00311C59" w:rsidRPr="00E94440" w:rsidRDefault="00311C59" w:rsidP="00311C59">
            <w:r w:rsidRPr="00CE0AAE">
              <w:t>Heating with Alternative Fuels</w:t>
            </w:r>
          </w:p>
        </w:tc>
        <w:tc>
          <w:tcPr>
            <w:tcW w:w="990" w:type="dxa"/>
          </w:tcPr>
          <w:p w14:paraId="22B47509" w14:textId="2ADAF1FF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FFAA4D2" w14:textId="72D54B5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4D92023A" w14:textId="15AABFB4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B2A3938" w14:textId="77777777" w:rsidTr="00A918D8">
        <w:tblPrEx>
          <w:jc w:val="left"/>
        </w:tblPrEx>
        <w:trPr>
          <w:trHeight w:val="280"/>
        </w:trPr>
        <w:tc>
          <w:tcPr>
            <w:tcW w:w="1165" w:type="dxa"/>
          </w:tcPr>
          <w:p w14:paraId="6AAABFFA" w14:textId="01329B47" w:rsidR="00311C59" w:rsidRPr="00501BA1" w:rsidRDefault="00311C59" w:rsidP="00311C59">
            <w:pPr>
              <w:jc w:val="center"/>
            </w:pPr>
            <w:r>
              <w:t>110205g</w:t>
            </w:r>
          </w:p>
        </w:tc>
        <w:tc>
          <w:tcPr>
            <w:tcW w:w="5400" w:type="dxa"/>
          </w:tcPr>
          <w:p w14:paraId="3393D23B" w14:textId="3DEAFB61" w:rsidR="00311C59" w:rsidRPr="00E94440" w:rsidRDefault="00311C59" w:rsidP="00311C59">
            <w:r w:rsidRPr="00CE0AAE">
              <w:t>Gas Piping</w:t>
            </w:r>
          </w:p>
        </w:tc>
        <w:tc>
          <w:tcPr>
            <w:tcW w:w="990" w:type="dxa"/>
          </w:tcPr>
          <w:p w14:paraId="48F4F74D" w14:textId="2A479E5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7" w:type="dxa"/>
          </w:tcPr>
          <w:p w14:paraId="78C024F4" w14:textId="7BB7467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E5698A0" w14:textId="52891B1B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</w:tbl>
    <w:p w14:paraId="0741AC76" w14:textId="77777777" w:rsidR="00807748" w:rsidRDefault="00807748" w:rsidP="00807748"/>
    <w:p w14:paraId="7D81E0AA" w14:textId="77777777" w:rsidR="00807748" w:rsidRDefault="00807748" w:rsidP="00807748">
      <w:r>
        <w:t>Third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64"/>
        <w:gridCol w:w="5401"/>
        <w:gridCol w:w="990"/>
        <w:gridCol w:w="1530"/>
        <w:gridCol w:w="999"/>
      </w:tblGrid>
      <w:tr w:rsidR="00A167E7" w14:paraId="63219D84" w14:textId="77777777" w:rsidTr="00A918D8">
        <w:trPr>
          <w:trHeight w:val="609"/>
          <w:jc w:val="center"/>
        </w:trPr>
        <w:tc>
          <w:tcPr>
            <w:tcW w:w="1164" w:type="dxa"/>
            <w:shd w:val="clear" w:color="auto" w:fill="5B9BD5" w:themeFill="accent5"/>
            <w:vAlign w:val="center"/>
          </w:tcPr>
          <w:p w14:paraId="7A94C3A1" w14:textId="77777777" w:rsidR="00A167E7" w:rsidRPr="003B41D1" w:rsidRDefault="00A167E7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Module Number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821EAA7" w14:textId="77777777" w:rsidR="00A167E7" w:rsidRPr="003B41D1" w:rsidRDefault="00A167E7" w:rsidP="00761804">
            <w:pPr>
              <w:rPr>
                <w:b/>
                <w:bCs/>
              </w:rPr>
            </w:pPr>
            <w:r w:rsidRPr="003B41D1">
              <w:rPr>
                <w:b/>
                <w:bCs/>
              </w:rPr>
              <w:t>Module Name</w:t>
            </w:r>
          </w:p>
        </w:tc>
        <w:tc>
          <w:tcPr>
            <w:tcW w:w="990" w:type="dxa"/>
            <w:shd w:val="clear" w:color="auto" w:fill="5B9BD5" w:themeFill="accent5"/>
          </w:tcPr>
          <w:p w14:paraId="0833E98E" w14:textId="77777777" w:rsidR="00A167E7" w:rsidRPr="003B41D1" w:rsidRDefault="00A167E7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New Version</w:t>
            </w:r>
            <w:r w:rsidRPr="003B41D1">
              <w:rPr>
                <w:rStyle w:val="FootnoteReference"/>
              </w:rPr>
              <w:t>1</w:t>
            </w:r>
          </w:p>
        </w:tc>
        <w:tc>
          <w:tcPr>
            <w:tcW w:w="1530" w:type="dxa"/>
            <w:shd w:val="clear" w:color="auto" w:fill="5B9BD5" w:themeFill="accent5"/>
            <w:vAlign w:val="center"/>
          </w:tcPr>
          <w:p w14:paraId="4A939ABE" w14:textId="12A78C63" w:rsidR="00A167E7" w:rsidRPr="003B41D1" w:rsidRDefault="00A167E7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Maintenance Updates</w:t>
            </w:r>
            <w:r w:rsidR="00761804">
              <w:rPr>
                <w:b/>
                <w:bCs/>
              </w:rPr>
              <w:t>*</w:t>
            </w:r>
          </w:p>
        </w:tc>
        <w:tc>
          <w:tcPr>
            <w:tcW w:w="999" w:type="dxa"/>
            <w:shd w:val="clear" w:color="auto" w:fill="5B9BD5" w:themeFill="accent5"/>
          </w:tcPr>
          <w:p w14:paraId="0751AB34" w14:textId="77777777" w:rsidR="00A167E7" w:rsidRPr="003B41D1" w:rsidRDefault="00A167E7" w:rsidP="00DB6787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 xml:space="preserve">Rebrand Updates </w:t>
            </w:r>
          </w:p>
        </w:tc>
      </w:tr>
      <w:tr w:rsidR="00CB6C18" w14:paraId="2E6171F7" w14:textId="77777777" w:rsidTr="00A918D8">
        <w:trPr>
          <w:trHeight w:val="265"/>
          <w:jc w:val="center"/>
        </w:trPr>
        <w:tc>
          <w:tcPr>
            <w:tcW w:w="1164" w:type="dxa"/>
          </w:tcPr>
          <w:p w14:paraId="1BA4B090" w14:textId="1E117500" w:rsidR="00CB6C18" w:rsidRDefault="00CB6C18" w:rsidP="00CB6C18">
            <w:pPr>
              <w:jc w:val="center"/>
            </w:pPr>
            <w:r w:rsidRPr="002168C6">
              <w:t>110301a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65576" w14:textId="0659C91F" w:rsidR="00CB6C18" w:rsidRPr="00CB6C18" w:rsidRDefault="00CB6C18" w:rsidP="00CB6C18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Stainless Steel</w:t>
            </w:r>
          </w:p>
        </w:tc>
        <w:tc>
          <w:tcPr>
            <w:tcW w:w="990" w:type="dxa"/>
          </w:tcPr>
          <w:p w14:paraId="2BD95ED8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4D18492D" w14:textId="002B996B" w:rsidR="00CB6C18" w:rsidRPr="00EE517E" w:rsidRDefault="00CB6C18" w:rsidP="00CB6C18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49F746BC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125E4F18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3E8125B1" w14:textId="1EC23048" w:rsidR="00CB6C18" w:rsidRDefault="00CB6C18" w:rsidP="00CB6C18">
            <w:pPr>
              <w:jc w:val="center"/>
            </w:pPr>
            <w:r w:rsidRPr="002168C6">
              <w:t>110301b</w:t>
            </w:r>
          </w:p>
        </w:tc>
        <w:tc>
          <w:tcPr>
            <w:tcW w:w="5401" w:type="dxa"/>
            <w:vAlign w:val="center"/>
          </w:tcPr>
          <w:p w14:paraId="7B8FCFCA" w14:textId="3D855D23" w:rsidR="00CB6C18" w:rsidRPr="00CB6C18" w:rsidRDefault="00CB6C18" w:rsidP="00CB6C18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Heat Loss and Heat Gain</w:t>
            </w:r>
          </w:p>
        </w:tc>
        <w:tc>
          <w:tcPr>
            <w:tcW w:w="990" w:type="dxa"/>
          </w:tcPr>
          <w:p w14:paraId="57236614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040FE41D" w14:textId="552A0119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D146471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4AAE3ABE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470D11ED" w14:textId="1AC3053D" w:rsidR="00CB6C18" w:rsidRDefault="00CB6C18" w:rsidP="00CB6C18">
            <w:pPr>
              <w:jc w:val="center"/>
            </w:pPr>
            <w:r w:rsidRPr="002168C6">
              <w:t>110301c</w:t>
            </w:r>
          </w:p>
        </w:tc>
        <w:tc>
          <w:tcPr>
            <w:tcW w:w="5401" w:type="dxa"/>
            <w:vAlign w:val="center"/>
          </w:tcPr>
          <w:p w14:paraId="5B759281" w14:textId="4052EE5E" w:rsidR="00CB6C18" w:rsidRPr="00CB6C18" w:rsidRDefault="00CB6C18" w:rsidP="00CB6C18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Residential HVAC Design</w:t>
            </w:r>
          </w:p>
        </w:tc>
        <w:tc>
          <w:tcPr>
            <w:tcW w:w="990" w:type="dxa"/>
          </w:tcPr>
          <w:p w14:paraId="48823DCC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47899A45" w14:textId="23A95E63" w:rsidR="00CB6C18" w:rsidRPr="00EE517E" w:rsidRDefault="00CB6C18" w:rsidP="00CB6C18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09A644E8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50F9BB04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19106949" w14:textId="46ACA8C9" w:rsidR="00311C59" w:rsidRDefault="00311C59" w:rsidP="00311C59">
            <w:pPr>
              <w:jc w:val="center"/>
            </w:pPr>
            <w:r w:rsidRPr="002168C6">
              <w:t>110301d</w:t>
            </w:r>
          </w:p>
        </w:tc>
        <w:tc>
          <w:tcPr>
            <w:tcW w:w="5401" w:type="dxa"/>
            <w:vAlign w:val="center"/>
          </w:tcPr>
          <w:p w14:paraId="25A3DC54" w14:textId="488F6025" w:rsidR="00311C59" w:rsidRPr="00CB6C18" w:rsidRDefault="00311C59" w:rsidP="00311C59">
            <w:pPr>
              <w:rPr>
                <w:rFonts w:eastAsia="Calibri" w:cstheme="minorHAnsi"/>
                <w:color w:val="201F1E"/>
                <w:lang w:val="en-CA"/>
              </w:rPr>
            </w:pPr>
            <w:r w:rsidRPr="00CB6C18">
              <w:rPr>
                <w:rFonts w:cstheme="minorHAnsi"/>
              </w:rPr>
              <w:t>Air Flow</w:t>
            </w:r>
          </w:p>
        </w:tc>
        <w:tc>
          <w:tcPr>
            <w:tcW w:w="990" w:type="dxa"/>
          </w:tcPr>
          <w:p w14:paraId="1A484EF2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630957E1" w14:textId="02C37BD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6630D14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5830EC9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178860F2" w14:textId="68D406A0" w:rsidR="00311C59" w:rsidRDefault="00311C59" w:rsidP="00311C59">
            <w:pPr>
              <w:jc w:val="center"/>
            </w:pPr>
            <w:r w:rsidRPr="002168C6">
              <w:t>110301e</w:t>
            </w:r>
          </w:p>
        </w:tc>
        <w:tc>
          <w:tcPr>
            <w:tcW w:w="5401" w:type="dxa"/>
            <w:vAlign w:val="center"/>
          </w:tcPr>
          <w:p w14:paraId="65FBEB3E" w14:textId="3F6836AB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Small Commercial Duct Design</w:t>
            </w:r>
          </w:p>
        </w:tc>
        <w:tc>
          <w:tcPr>
            <w:tcW w:w="990" w:type="dxa"/>
          </w:tcPr>
          <w:p w14:paraId="0C7CA6B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25151B6B" w14:textId="2072811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11975420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70FE5A5A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3FDB39F1" w14:textId="290F1FA3" w:rsidR="00311C59" w:rsidRDefault="00311C59" w:rsidP="00311C59">
            <w:pPr>
              <w:jc w:val="center"/>
            </w:pPr>
            <w:r w:rsidRPr="002168C6">
              <w:t>110302a</w:t>
            </w:r>
          </w:p>
        </w:tc>
        <w:tc>
          <w:tcPr>
            <w:tcW w:w="5401" w:type="dxa"/>
            <w:vAlign w:val="center"/>
          </w:tcPr>
          <w:p w14:paraId="584AB561" w14:textId="1C06260D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Multiple Branches</w:t>
            </w:r>
          </w:p>
        </w:tc>
        <w:tc>
          <w:tcPr>
            <w:tcW w:w="990" w:type="dxa"/>
          </w:tcPr>
          <w:p w14:paraId="451D3A7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0D595E46" w14:textId="63CFC3C6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A8C3C9D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75DC353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68DD30B2" w14:textId="443D7F30" w:rsidR="00311C59" w:rsidRDefault="00311C59" w:rsidP="00311C59">
            <w:pPr>
              <w:jc w:val="center"/>
            </w:pPr>
            <w:r w:rsidRPr="002168C6">
              <w:t>110302bA</w:t>
            </w:r>
          </w:p>
        </w:tc>
        <w:tc>
          <w:tcPr>
            <w:tcW w:w="5401" w:type="dxa"/>
            <w:vAlign w:val="center"/>
          </w:tcPr>
          <w:p w14:paraId="08A1FC34" w14:textId="32EE71BA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Triangulation from Elevation - Part A</w:t>
            </w:r>
          </w:p>
        </w:tc>
        <w:tc>
          <w:tcPr>
            <w:tcW w:w="990" w:type="dxa"/>
          </w:tcPr>
          <w:p w14:paraId="4954FAB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C22C4D9" w14:textId="3496610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71C650E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953C206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031AF6BC" w14:textId="06453F84" w:rsidR="00311C59" w:rsidRDefault="00311C59" w:rsidP="00311C59">
            <w:pPr>
              <w:jc w:val="center"/>
            </w:pPr>
            <w:r w:rsidRPr="002168C6">
              <w:t>110302bB</w:t>
            </w:r>
          </w:p>
        </w:tc>
        <w:tc>
          <w:tcPr>
            <w:tcW w:w="5401" w:type="dxa"/>
            <w:vAlign w:val="center"/>
          </w:tcPr>
          <w:p w14:paraId="3C784AE3" w14:textId="008DBE79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Triangulation from Elevation - Part B</w:t>
            </w:r>
          </w:p>
        </w:tc>
        <w:tc>
          <w:tcPr>
            <w:tcW w:w="990" w:type="dxa"/>
          </w:tcPr>
          <w:p w14:paraId="6DDDAFF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6CB4B534" w14:textId="08159BD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1807D4D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277C2F4E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2D472BDC" w14:textId="29A24DB9" w:rsidR="00311C59" w:rsidRDefault="00311C59" w:rsidP="00311C59">
            <w:pPr>
              <w:jc w:val="center"/>
            </w:pPr>
            <w:r w:rsidRPr="002168C6">
              <w:t>110302c</w:t>
            </w:r>
          </w:p>
        </w:tc>
        <w:tc>
          <w:tcPr>
            <w:tcW w:w="5401" w:type="dxa"/>
            <w:vAlign w:val="center"/>
          </w:tcPr>
          <w:p w14:paraId="1E6A5BEF" w14:textId="58D0C986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Reducing Round Elbows</w:t>
            </w:r>
          </w:p>
        </w:tc>
        <w:tc>
          <w:tcPr>
            <w:tcW w:w="990" w:type="dxa"/>
          </w:tcPr>
          <w:p w14:paraId="71559E7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7CAD0F5F" w14:textId="4009685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7D1D243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444B4B0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622F8A71" w14:textId="528C7079" w:rsidR="00311C59" w:rsidRDefault="00311C59" w:rsidP="00311C59">
            <w:pPr>
              <w:jc w:val="center"/>
            </w:pPr>
            <w:r w:rsidRPr="002168C6">
              <w:t>110302d</w:t>
            </w:r>
          </w:p>
        </w:tc>
        <w:tc>
          <w:tcPr>
            <w:tcW w:w="5401" w:type="dxa"/>
            <w:vAlign w:val="center"/>
          </w:tcPr>
          <w:p w14:paraId="54DEF95A" w14:textId="5CD001E8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Round Reducing Offsets</w:t>
            </w:r>
          </w:p>
        </w:tc>
        <w:tc>
          <w:tcPr>
            <w:tcW w:w="990" w:type="dxa"/>
          </w:tcPr>
          <w:p w14:paraId="0910C58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637722C9" w14:textId="43F3CF0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8962D0E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74F6FC6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178A1653" w14:textId="70C3A99F" w:rsidR="00311C59" w:rsidRPr="006B0247" w:rsidRDefault="00311C59" w:rsidP="00311C59">
            <w:pPr>
              <w:jc w:val="center"/>
            </w:pPr>
            <w:r w:rsidRPr="002168C6">
              <w:t>110302e</w:t>
            </w:r>
          </w:p>
        </w:tc>
        <w:tc>
          <w:tcPr>
            <w:tcW w:w="5401" w:type="dxa"/>
            <w:vAlign w:val="center"/>
          </w:tcPr>
          <w:p w14:paraId="27872C45" w14:textId="32E5F99F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Round Reducing Y-Branches</w:t>
            </w:r>
          </w:p>
        </w:tc>
        <w:tc>
          <w:tcPr>
            <w:tcW w:w="990" w:type="dxa"/>
          </w:tcPr>
          <w:p w14:paraId="07BA1CCD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09EF8DC3" w14:textId="7B59428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E06008A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A9775F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5D7FB6E6" w14:textId="1D4F2689" w:rsidR="00311C59" w:rsidRPr="006B0247" w:rsidRDefault="00311C59" w:rsidP="00311C59">
            <w:pPr>
              <w:jc w:val="center"/>
            </w:pPr>
            <w:r w:rsidRPr="002168C6">
              <w:t>110302f</w:t>
            </w:r>
          </w:p>
        </w:tc>
        <w:tc>
          <w:tcPr>
            <w:tcW w:w="5401" w:type="dxa"/>
            <w:vAlign w:val="center"/>
          </w:tcPr>
          <w:p w14:paraId="079889B3" w14:textId="3BA62885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Truncated Cones</w:t>
            </w:r>
          </w:p>
        </w:tc>
        <w:tc>
          <w:tcPr>
            <w:tcW w:w="990" w:type="dxa"/>
          </w:tcPr>
          <w:p w14:paraId="01E739F9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1EA7C3CD" w14:textId="2A5B690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64044AD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EC4429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1F956BC2" w14:textId="00860D4C" w:rsidR="00311C59" w:rsidRPr="006B0247" w:rsidRDefault="00311C59" w:rsidP="00311C59">
            <w:pPr>
              <w:jc w:val="center"/>
            </w:pPr>
            <w:r w:rsidRPr="002168C6">
              <w:t>110302gA</w:t>
            </w:r>
          </w:p>
        </w:tc>
        <w:tc>
          <w:tcPr>
            <w:tcW w:w="5401" w:type="dxa"/>
            <w:vAlign w:val="center"/>
          </w:tcPr>
          <w:p w14:paraId="4253C206" w14:textId="706D5566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Pipe Tees on Cones - Part A</w:t>
            </w:r>
          </w:p>
        </w:tc>
        <w:tc>
          <w:tcPr>
            <w:tcW w:w="990" w:type="dxa"/>
          </w:tcPr>
          <w:p w14:paraId="2247442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230DB208" w14:textId="0FD9F05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242911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CEE4A86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4A3BA027" w14:textId="31B8C093" w:rsidR="00311C59" w:rsidRPr="006B0247" w:rsidRDefault="00311C59" w:rsidP="00311C59">
            <w:pPr>
              <w:jc w:val="center"/>
            </w:pPr>
            <w:r w:rsidRPr="002168C6">
              <w:t>110302gB</w:t>
            </w:r>
          </w:p>
        </w:tc>
        <w:tc>
          <w:tcPr>
            <w:tcW w:w="5401" w:type="dxa"/>
            <w:vAlign w:val="center"/>
          </w:tcPr>
          <w:p w14:paraId="6C7BD766" w14:textId="2D721727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Pipe Tees on Cones - Part B</w:t>
            </w:r>
          </w:p>
        </w:tc>
        <w:tc>
          <w:tcPr>
            <w:tcW w:w="990" w:type="dxa"/>
          </w:tcPr>
          <w:p w14:paraId="66035F1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2A63B2B9" w14:textId="36E6F50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2DF2F6A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403EE3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3CADE44D" w14:textId="17C0A870" w:rsidR="00311C59" w:rsidRPr="006B0247" w:rsidRDefault="00311C59" w:rsidP="00311C59">
            <w:pPr>
              <w:jc w:val="center"/>
            </w:pPr>
            <w:r w:rsidRPr="002168C6">
              <w:t>110303a</w:t>
            </w:r>
          </w:p>
        </w:tc>
        <w:tc>
          <w:tcPr>
            <w:tcW w:w="5401" w:type="dxa"/>
            <w:vAlign w:val="center"/>
          </w:tcPr>
          <w:p w14:paraId="761C2DD8" w14:textId="0CEEF8A1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Aluminum Fabrication</w:t>
            </w:r>
          </w:p>
        </w:tc>
        <w:tc>
          <w:tcPr>
            <w:tcW w:w="990" w:type="dxa"/>
          </w:tcPr>
          <w:p w14:paraId="3217A970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0CBEBCD" w14:textId="3396BE81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46891553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8F5B5B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75D67E62" w14:textId="550A9848" w:rsidR="00311C59" w:rsidRPr="006B0247" w:rsidRDefault="00311C59" w:rsidP="00311C59">
            <w:pPr>
              <w:jc w:val="center"/>
            </w:pPr>
            <w:r w:rsidRPr="002168C6">
              <w:t>110303b</w:t>
            </w:r>
          </w:p>
        </w:tc>
        <w:tc>
          <w:tcPr>
            <w:tcW w:w="5401" w:type="dxa"/>
            <w:vAlign w:val="center"/>
          </w:tcPr>
          <w:p w14:paraId="40BB5D9A" w14:textId="46C4FA93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Stainless Steel Fabrication</w:t>
            </w:r>
          </w:p>
        </w:tc>
        <w:tc>
          <w:tcPr>
            <w:tcW w:w="990" w:type="dxa"/>
          </w:tcPr>
          <w:p w14:paraId="6F02BB47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6D786EE" w14:textId="16C762A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799B616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40CD554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654917F4" w14:textId="1280DE35" w:rsidR="00311C59" w:rsidRPr="006B0247" w:rsidRDefault="00311C59" w:rsidP="00311C59">
            <w:pPr>
              <w:jc w:val="center"/>
            </w:pPr>
            <w:r w:rsidRPr="002168C6">
              <w:t>110303d</w:t>
            </w:r>
          </w:p>
        </w:tc>
        <w:tc>
          <w:tcPr>
            <w:tcW w:w="5401" w:type="dxa"/>
            <w:vAlign w:val="center"/>
          </w:tcPr>
          <w:p w14:paraId="4028C9C0" w14:textId="0DCDBB30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Introduction to Computerized Layouts and Plasma</w:t>
            </w:r>
          </w:p>
        </w:tc>
        <w:tc>
          <w:tcPr>
            <w:tcW w:w="990" w:type="dxa"/>
          </w:tcPr>
          <w:p w14:paraId="77D0A9F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1B15FD38" w14:textId="7A211F1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7C7B8E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396D9F8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1B60AA78" w14:textId="74D96387" w:rsidR="00311C59" w:rsidRPr="006B0247" w:rsidRDefault="00311C59" w:rsidP="00311C59">
            <w:pPr>
              <w:jc w:val="center"/>
            </w:pPr>
            <w:r w:rsidRPr="002168C6">
              <w:t>110303e</w:t>
            </w:r>
          </w:p>
        </w:tc>
        <w:tc>
          <w:tcPr>
            <w:tcW w:w="5401" w:type="dxa"/>
            <w:vAlign w:val="center"/>
          </w:tcPr>
          <w:p w14:paraId="667884D9" w14:textId="2892D57D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SMACNA Specification Fabrication</w:t>
            </w:r>
          </w:p>
        </w:tc>
        <w:tc>
          <w:tcPr>
            <w:tcW w:w="990" w:type="dxa"/>
          </w:tcPr>
          <w:p w14:paraId="388D6F12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24EAD125" w14:textId="63B3E2C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F44F5C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9A76DC3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0D34DBEF" w14:textId="52CC2ECC" w:rsidR="00311C59" w:rsidRPr="006B0247" w:rsidRDefault="00311C59" w:rsidP="00311C59">
            <w:pPr>
              <w:jc w:val="center"/>
            </w:pPr>
            <w:r w:rsidRPr="002168C6">
              <w:t>110303f</w:t>
            </w:r>
          </w:p>
        </w:tc>
        <w:tc>
          <w:tcPr>
            <w:tcW w:w="5401" w:type="dxa"/>
            <w:vAlign w:val="center"/>
          </w:tcPr>
          <w:p w14:paraId="3FE61553" w14:textId="2414E6F7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Gas Tungsten Welding (GTAW)</w:t>
            </w:r>
          </w:p>
        </w:tc>
        <w:tc>
          <w:tcPr>
            <w:tcW w:w="990" w:type="dxa"/>
          </w:tcPr>
          <w:p w14:paraId="78CCDF2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6699B860" w14:textId="3917281D" w:rsidR="00311C59" w:rsidRPr="00EE517E" w:rsidRDefault="00311C59" w:rsidP="00311C59">
            <w:pPr>
              <w:jc w:val="center"/>
              <w:rPr>
                <w:highlight w:val="yellow"/>
              </w:rPr>
            </w:pPr>
          </w:p>
        </w:tc>
        <w:tc>
          <w:tcPr>
            <w:tcW w:w="999" w:type="dxa"/>
          </w:tcPr>
          <w:p w14:paraId="5804C286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A4EB45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372ABEF0" w14:textId="7E2C3294" w:rsidR="00311C59" w:rsidRPr="006B0247" w:rsidRDefault="00311C59" w:rsidP="00311C59">
            <w:pPr>
              <w:jc w:val="center"/>
            </w:pPr>
            <w:r w:rsidRPr="002168C6">
              <w:t>110304a</w:t>
            </w:r>
          </w:p>
        </w:tc>
        <w:tc>
          <w:tcPr>
            <w:tcW w:w="5401" w:type="dxa"/>
            <w:vAlign w:val="center"/>
          </w:tcPr>
          <w:p w14:paraId="7DEBC2A4" w14:textId="50ED614E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Multiple Zone Equipment</w:t>
            </w:r>
          </w:p>
        </w:tc>
        <w:tc>
          <w:tcPr>
            <w:tcW w:w="990" w:type="dxa"/>
          </w:tcPr>
          <w:p w14:paraId="58971C64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38290A43" w14:textId="3FA95C08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2F6AABD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2B58C22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28693CA8" w14:textId="009D5C3E" w:rsidR="00311C59" w:rsidRPr="006B0247" w:rsidRDefault="00311C59" w:rsidP="00311C59">
            <w:pPr>
              <w:jc w:val="center"/>
            </w:pPr>
            <w:r w:rsidRPr="002168C6">
              <w:t>110304b</w:t>
            </w:r>
          </w:p>
        </w:tc>
        <w:tc>
          <w:tcPr>
            <w:tcW w:w="5401" w:type="dxa"/>
            <w:vAlign w:val="center"/>
          </w:tcPr>
          <w:p w14:paraId="6848C4B5" w14:textId="3DBAC36E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Duct Construction</w:t>
            </w:r>
          </w:p>
        </w:tc>
        <w:tc>
          <w:tcPr>
            <w:tcW w:w="990" w:type="dxa"/>
          </w:tcPr>
          <w:p w14:paraId="4AAF3F20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401593A1" w14:textId="5F3C69A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F412F04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E8C06A2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69CDF2D4" w14:textId="2FE86F65" w:rsidR="00311C59" w:rsidRPr="006B0247" w:rsidRDefault="00311C59" w:rsidP="00311C59">
            <w:pPr>
              <w:jc w:val="center"/>
            </w:pPr>
            <w:r w:rsidRPr="002168C6">
              <w:t>110304c</w:t>
            </w:r>
          </w:p>
        </w:tc>
        <w:tc>
          <w:tcPr>
            <w:tcW w:w="5401" w:type="dxa"/>
            <w:vAlign w:val="center"/>
          </w:tcPr>
          <w:p w14:paraId="1CE9A03C" w14:textId="40E8217C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Specifications and Schedules</w:t>
            </w:r>
          </w:p>
        </w:tc>
        <w:tc>
          <w:tcPr>
            <w:tcW w:w="990" w:type="dxa"/>
          </w:tcPr>
          <w:p w14:paraId="49B4E2E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3B70BDB6" w14:textId="2BAF430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5F3A19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543E6A7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5CE765B1" w14:textId="03064A5E" w:rsidR="00311C59" w:rsidRPr="006B0247" w:rsidRDefault="00311C59" w:rsidP="00311C59">
            <w:pPr>
              <w:jc w:val="center"/>
            </w:pPr>
            <w:r w:rsidRPr="002168C6">
              <w:t>110304e</w:t>
            </w:r>
          </w:p>
        </w:tc>
        <w:tc>
          <w:tcPr>
            <w:tcW w:w="5401" w:type="dxa"/>
            <w:vAlign w:val="center"/>
          </w:tcPr>
          <w:p w14:paraId="3435266C" w14:textId="245979AD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Job Supervision</w:t>
            </w:r>
          </w:p>
        </w:tc>
        <w:tc>
          <w:tcPr>
            <w:tcW w:w="990" w:type="dxa"/>
          </w:tcPr>
          <w:p w14:paraId="760FBF0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5200F16" w14:textId="7DAC39D0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A7E95C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0E88B7BB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08F470D5" w14:textId="235F9A81" w:rsidR="00311C59" w:rsidRPr="006B0247" w:rsidRDefault="00311C59" w:rsidP="00311C59">
            <w:pPr>
              <w:jc w:val="center"/>
            </w:pPr>
            <w:r w:rsidRPr="002168C6">
              <w:t>110304f</w:t>
            </w:r>
          </w:p>
        </w:tc>
        <w:tc>
          <w:tcPr>
            <w:tcW w:w="5401" w:type="dxa"/>
            <w:vAlign w:val="center"/>
          </w:tcPr>
          <w:p w14:paraId="24995EE4" w14:textId="179D9D58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Architectural and Custom Sheet Metal</w:t>
            </w:r>
          </w:p>
        </w:tc>
        <w:tc>
          <w:tcPr>
            <w:tcW w:w="990" w:type="dxa"/>
          </w:tcPr>
          <w:p w14:paraId="2ADA1D8E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0CACAA6E" w14:textId="5332D693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B8BD576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0F2A88C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2DFD4CB0" w14:textId="25B7185A" w:rsidR="00311C59" w:rsidRPr="006B0247" w:rsidRDefault="00311C59" w:rsidP="00311C59">
            <w:pPr>
              <w:jc w:val="center"/>
            </w:pPr>
            <w:r w:rsidRPr="002168C6">
              <w:t>110305a</w:t>
            </w:r>
          </w:p>
        </w:tc>
        <w:tc>
          <w:tcPr>
            <w:tcW w:w="5401" w:type="dxa"/>
            <w:vAlign w:val="center"/>
          </w:tcPr>
          <w:p w14:paraId="6973C7EA" w14:textId="14A9F4FD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Electronic Ignition</w:t>
            </w:r>
          </w:p>
        </w:tc>
        <w:tc>
          <w:tcPr>
            <w:tcW w:w="990" w:type="dxa"/>
          </w:tcPr>
          <w:p w14:paraId="19C93CE5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831CB59" w14:textId="605EA289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4D0D43E6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56E829D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4838BC1B" w14:textId="7C2E007B" w:rsidR="00311C59" w:rsidRPr="006B0247" w:rsidRDefault="00311C59" w:rsidP="00311C59">
            <w:pPr>
              <w:jc w:val="center"/>
            </w:pPr>
            <w:r w:rsidRPr="002168C6">
              <w:t>110305b</w:t>
            </w:r>
          </w:p>
        </w:tc>
        <w:tc>
          <w:tcPr>
            <w:tcW w:w="5401" w:type="dxa"/>
            <w:vAlign w:val="center"/>
          </w:tcPr>
          <w:p w14:paraId="439528F5" w14:textId="57285457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System Controls and Schematics</w:t>
            </w:r>
          </w:p>
        </w:tc>
        <w:tc>
          <w:tcPr>
            <w:tcW w:w="990" w:type="dxa"/>
          </w:tcPr>
          <w:p w14:paraId="4C510DF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5C921AE4" w14:textId="298E5982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6AFA0A6A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D5310A4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4B958F7C" w14:textId="0BD577B2" w:rsidR="00311C59" w:rsidRPr="006B0247" w:rsidRDefault="00311C59" w:rsidP="00311C59">
            <w:pPr>
              <w:jc w:val="center"/>
            </w:pPr>
            <w:r w:rsidRPr="002168C6">
              <w:t>110305c</w:t>
            </w:r>
          </w:p>
        </w:tc>
        <w:tc>
          <w:tcPr>
            <w:tcW w:w="5401" w:type="dxa"/>
            <w:vAlign w:val="center"/>
          </w:tcPr>
          <w:p w14:paraId="43AE68B4" w14:textId="413883EB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Furnace Start-Up</w:t>
            </w:r>
          </w:p>
        </w:tc>
        <w:tc>
          <w:tcPr>
            <w:tcW w:w="990" w:type="dxa"/>
          </w:tcPr>
          <w:p w14:paraId="14F3A75F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6268A327" w14:textId="550C8DB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C211C99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D5EC0A6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76B25577" w14:textId="175D8D0E" w:rsidR="00311C59" w:rsidRPr="006B0247" w:rsidRDefault="00311C59" w:rsidP="00311C59">
            <w:pPr>
              <w:jc w:val="center"/>
            </w:pPr>
            <w:r w:rsidRPr="002168C6">
              <w:t>110305d</w:t>
            </w:r>
          </w:p>
        </w:tc>
        <w:tc>
          <w:tcPr>
            <w:tcW w:w="5401" w:type="dxa"/>
            <w:vAlign w:val="center"/>
          </w:tcPr>
          <w:p w14:paraId="3285BA08" w14:textId="3029A0F2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Testing and Troubleshooting</w:t>
            </w:r>
          </w:p>
        </w:tc>
        <w:tc>
          <w:tcPr>
            <w:tcW w:w="990" w:type="dxa"/>
          </w:tcPr>
          <w:p w14:paraId="4F3E8BDD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2D8877A6" w14:textId="5DA690B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5AB99A3B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401CB5BF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57115368" w14:textId="7AF91E0F" w:rsidR="00311C59" w:rsidRPr="006B0247" w:rsidRDefault="00311C59" w:rsidP="00311C59">
            <w:pPr>
              <w:jc w:val="center"/>
            </w:pPr>
            <w:r w:rsidRPr="002168C6">
              <w:t>110305e</w:t>
            </w:r>
          </w:p>
        </w:tc>
        <w:tc>
          <w:tcPr>
            <w:tcW w:w="5401" w:type="dxa"/>
            <w:vAlign w:val="center"/>
          </w:tcPr>
          <w:p w14:paraId="4EB991F9" w14:textId="48101DD5" w:rsidR="00311C59" w:rsidRPr="00CB6C18" w:rsidRDefault="00311C59" w:rsidP="00311C59">
            <w:pPr>
              <w:rPr>
                <w:rFonts w:cstheme="minorHAnsi"/>
              </w:rPr>
            </w:pPr>
            <w:r w:rsidRPr="00CB6C18">
              <w:rPr>
                <w:rFonts w:cstheme="minorHAnsi"/>
              </w:rPr>
              <w:t>Basic Refrigeration</w:t>
            </w:r>
          </w:p>
        </w:tc>
        <w:tc>
          <w:tcPr>
            <w:tcW w:w="990" w:type="dxa"/>
          </w:tcPr>
          <w:p w14:paraId="4021EB74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530" w:type="dxa"/>
          </w:tcPr>
          <w:p w14:paraId="70528D7D" w14:textId="5A0B468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9" w:type="dxa"/>
          </w:tcPr>
          <w:p w14:paraId="01DE16C8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</w:tbl>
    <w:p w14:paraId="6B5DD823" w14:textId="77777777" w:rsidR="00807748" w:rsidRDefault="00807748" w:rsidP="00807748"/>
    <w:p w14:paraId="08A2F12B" w14:textId="77777777" w:rsidR="00F608B5" w:rsidRDefault="00F608B5" w:rsidP="00807748"/>
    <w:p w14:paraId="2DA6C081" w14:textId="77777777" w:rsidR="00F608B5" w:rsidRDefault="00F608B5" w:rsidP="00807748"/>
    <w:p w14:paraId="6BA7B71E" w14:textId="77777777" w:rsidR="00F608B5" w:rsidRDefault="00F608B5" w:rsidP="00807748"/>
    <w:p w14:paraId="458C76E5" w14:textId="1450C962" w:rsidR="00550261" w:rsidRDefault="00550261" w:rsidP="00807748">
      <w:r>
        <w:lastRenderedPageBreak/>
        <w:t>Fourth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61"/>
        <w:gridCol w:w="5404"/>
        <w:gridCol w:w="1080"/>
        <w:gridCol w:w="1447"/>
        <w:gridCol w:w="992"/>
      </w:tblGrid>
      <w:tr w:rsidR="00A167E7" w14:paraId="410B9BEC" w14:textId="77777777" w:rsidTr="00A918D8">
        <w:trPr>
          <w:trHeight w:val="609"/>
          <w:jc w:val="center"/>
        </w:trPr>
        <w:tc>
          <w:tcPr>
            <w:tcW w:w="1161" w:type="dxa"/>
            <w:shd w:val="clear" w:color="auto" w:fill="5B9BD5" w:themeFill="accent5"/>
            <w:vAlign w:val="center"/>
          </w:tcPr>
          <w:p w14:paraId="551E7550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Module Number</w:t>
            </w:r>
          </w:p>
        </w:tc>
        <w:tc>
          <w:tcPr>
            <w:tcW w:w="5404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C876FE2" w14:textId="77777777" w:rsidR="00A167E7" w:rsidRPr="003B41D1" w:rsidRDefault="00A167E7" w:rsidP="00761804">
            <w:pPr>
              <w:rPr>
                <w:b/>
                <w:bCs/>
              </w:rPr>
            </w:pPr>
            <w:r w:rsidRPr="003B41D1">
              <w:rPr>
                <w:b/>
                <w:bCs/>
              </w:rPr>
              <w:t>Module Name</w:t>
            </w:r>
          </w:p>
        </w:tc>
        <w:tc>
          <w:tcPr>
            <w:tcW w:w="1080" w:type="dxa"/>
            <w:shd w:val="clear" w:color="auto" w:fill="5B9BD5" w:themeFill="accent5"/>
          </w:tcPr>
          <w:p w14:paraId="42DBE135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New Version</w:t>
            </w:r>
            <w:r w:rsidRPr="003B41D1">
              <w:rPr>
                <w:rStyle w:val="FootnoteReference"/>
              </w:rPr>
              <w:t>1</w:t>
            </w:r>
          </w:p>
        </w:tc>
        <w:tc>
          <w:tcPr>
            <w:tcW w:w="1447" w:type="dxa"/>
            <w:shd w:val="clear" w:color="auto" w:fill="5B9BD5" w:themeFill="accent5"/>
            <w:vAlign w:val="center"/>
          </w:tcPr>
          <w:p w14:paraId="085B7943" w14:textId="40C1612C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Maintenance Updates</w:t>
            </w:r>
            <w:r w:rsidR="00761804">
              <w:rPr>
                <w:b/>
                <w:bCs/>
              </w:rPr>
              <w:t>*</w:t>
            </w:r>
          </w:p>
        </w:tc>
        <w:tc>
          <w:tcPr>
            <w:tcW w:w="992" w:type="dxa"/>
            <w:shd w:val="clear" w:color="auto" w:fill="5B9BD5" w:themeFill="accent5"/>
          </w:tcPr>
          <w:p w14:paraId="309E395E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 xml:space="preserve">Rebrand Updates </w:t>
            </w:r>
          </w:p>
        </w:tc>
      </w:tr>
      <w:tr w:rsidR="00CB6C18" w14:paraId="4278C78F" w14:textId="77777777" w:rsidTr="00A918D8">
        <w:trPr>
          <w:trHeight w:val="265"/>
          <w:jc w:val="center"/>
        </w:trPr>
        <w:tc>
          <w:tcPr>
            <w:tcW w:w="1161" w:type="dxa"/>
          </w:tcPr>
          <w:p w14:paraId="75697F3A" w14:textId="055B2A88" w:rsidR="00CB6C18" w:rsidRDefault="00CB6C18" w:rsidP="00CB6C18">
            <w:pPr>
              <w:jc w:val="center"/>
            </w:pPr>
            <w:r w:rsidRPr="00C86A74">
              <w:t>110401a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2D3BF" w14:textId="21B1671E" w:rsidR="00CB6C18" w:rsidRPr="00053A0A" w:rsidRDefault="00CB6C18" w:rsidP="00CB6C18">
            <w:pPr>
              <w:rPr>
                <w:rFonts w:cstheme="minorHAnsi"/>
              </w:rPr>
            </w:pPr>
            <w:r w:rsidRPr="00912F20">
              <w:t>Natural Ventilation</w:t>
            </w:r>
          </w:p>
        </w:tc>
        <w:tc>
          <w:tcPr>
            <w:tcW w:w="1080" w:type="dxa"/>
          </w:tcPr>
          <w:p w14:paraId="7DC23401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1E5200AD" w14:textId="6C8B63A4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0EF2C07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06CB2AFA" w14:textId="77777777" w:rsidTr="00A918D8">
        <w:tblPrEx>
          <w:jc w:val="left"/>
        </w:tblPrEx>
        <w:trPr>
          <w:trHeight w:val="265"/>
        </w:trPr>
        <w:tc>
          <w:tcPr>
            <w:tcW w:w="1161" w:type="dxa"/>
          </w:tcPr>
          <w:p w14:paraId="2E8C8993" w14:textId="157B58AF" w:rsidR="00CB6C18" w:rsidRDefault="00CB6C18" w:rsidP="00CB6C18">
            <w:pPr>
              <w:jc w:val="center"/>
            </w:pPr>
            <w:r w:rsidRPr="00C86A74">
              <w:t>110401b</w:t>
            </w:r>
          </w:p>
        </w:tc>
        <w:tc>
          <w:tcPr>
            <w:tcW w:w="5404" w:type="dxa"/>
          </w:tcPr>
          <w:p w14:paraId="608690F6" w14:textId="2DCDAD2F" w:rsidR="00CB6C18" w:rsidRPr="00053A0A" w:rsidRDefault="00CB6C18" w:rsidP="00CB6C18">
            <w:pPr>
              <w:rPr>
                <w:rFonts w:cstheme="minorHAnsi"/>
              </w:rPr>
            </w:pPr>
            <w:r w:rsidRPr="00912F20">
              <w:t>Energy Efficient Buildings</w:t>
            </w:r>
          </w:p>
        </w:tc>
        <w:tc>
          <w:tcPr>
            <w:tcW w:w="1080" w:type="dxa"/>
          </w:tcPr>
          <w:p w14:paraId="25740EED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706D609A" w14:textId="3A7A81CA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7760C84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397E7500" w14:textId="77777777" w:rsidTr="00A918D8">
        <w:tblPrEx>
          <w:jc w:val="left"/>
        </w:tblPrEx>
        <w:trPr>
          <w:trHeight w:val="265"/>
        </w:trPr>
        <w:tc>
          <w:tcPr>
            <w:tcW w:w="1161" w:type="dxa"/>
          </w:tcPr>
          <w:p w14:paraId="3B3C7896" w14:textId="3805EAAC" w:rsidR="00CB6C18" w:rsidRDefault="00CB6C18" w:rsidP="00CB6C18">
            <w:pPr>
              <w:jc w:val="center"/>
            </w:pPr>
            <w:r w:rsidRPr="00C86A74">
              <w:t>110401c</w:t>
            </w:r>
          </w:p>
        </w:tc>
        <w:tc>
          <w:tcPr>
            <w:tcW w:w="5404" w:type="dxa"/>
          </w:tcPr>
          <w:p w14:paraId="19EADC13" w14:textId="4679C242" w:rsidR="00CB6C18" w:rsidRPr="00053A0A" w:rsidRDefault="00CB6C18" w:rsidP="00CB6C18">
            <w:pPr>
              <w:rPr>
                <w:rFonts w:cstheme="minorHAnsi"/>
              </w:rPr>
            </w:pPr>
            <w:r w:rsidRPr="00912F20">
              <w:t>Mechanical Air Movement and Control</w:t>
            </w:r>
          </w:p>
        </w:tc>
        <w:tc>
          <w:tcPr>
            <w:tcW w:w="1080" w:type="dxa"/>
          </w:tcPr>
          <w:p w14:paraId="6209869D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227E1A57" w14:textId="486AC4CA" w:rsidR="00CB6C18" w:rsidRPr="00EE517E" w:rsidRDefault="00CB6C18" w:rsidP="00CB6C18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5CFEE405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D2636A8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435B4B07" w14:textId="56088BB2" w:rsidR="00311C59" w:rsidRDefault="00311C59" w:rsidP="00311C59">
            <w:pPr>
              <w:jc w:val="center"/>
            </w:pPr>
            <w:r w:rsidRPr="00C86A74">
              <w:t>110401d</w:t>
            </w:r>
          </w:p>
        </w:tc>
        <w:tc>
          <w:tcPr>
            <w:tcW w:w="5404" w:type="dxa"/>
          </w:tcPr>
          <w:p w14:paraId="205A3711" w14:textId="481E442E" w:rsidR="00311C59" w:rsidRPr="00053A0A" w:rsidRDefault="00311C59" w:rsidP="00311C59">
            <w:pPr>
              <w:rPr>
                <w:rFonts w:eastAsia="Calibri" w:cstheme="minorHAnsi"/>
                <w:color w:val="201F1E"/>
                <w:lang w:val="en-CA"/>
              </w:rPr>
            </w:pPr>
            <w:r w:rsidRPr="00912F20">
              <w:t>Commercial HVAC Systems</w:t>
            </w:r>
          </w:p>
        </w:tc>
        <w:tc>
          <w:tcPr>
            <w:tcW w:w="1080" w:type="dxa"/>
          </w:tcPr>
          <w:p w14:paraId="3FFF53C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413CDF04" w14:textId="73D677D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87DCCC9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B46EC16" w14:textId="77777777" w:rsidTr="00A918D8">
        <w:tblPrEx>
          <w:jc w:val="left"/>
        </w:tblPrEx>
        <w:trPr>
          <w:trHeight w:val="265"/>
        </w:trPr>
        <w:tc>
          <w:tcPr>
            <w:tcW w:w="1161" w:type="dxa"/>
          </w:tcPr>
          <w:p w14:paraId="0E0B736C" w14:textId="20E402E2" w:rsidR="00311C59" w:rsidRDefault="00311C59" w:rsidP="00311C59">
            <w:pPr>
              <w:jc w:val="center"/>
            </w:pPr>
            <w:r w:rsidRPr="00C86A74">
              <w:t>110401e</w:t>
            </w:r>
          </w:p>
        </w:tc>
        <w:tc>
          <w:tcPr>
            <w:tcW w:w="5404" w:type="dxa"/>
          </w:tcPr>
          <w:p w14:paraId="6857A609" w14:textId="4C2A6942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Commercial Air Filters and Sound Control</w:t>
            </w:r>
          </w:p>
        </w:tc>
        <w:tc>
          <w:tcPr>
            <w:tcW w:w="1080" w:type="dxa"/>
          </w:tcPr>
          <w:p w14:paraId="0589A32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0C43E622" w14:textId="05BF7F6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224DD33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25D2677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3ADBB387" w14:textId="664F5C0F" w:rsidR="00311C59" w:rsidRDefault="00311C59" w:rsidP="00311C59">
            <w:pPr>
              <w:jc w:val="center"/>
            </w:pPr>
            <w:r w:rsidRPr="00C86A74">
              <w:t>110401f</w:t>
            </w:r>
          </w:p>
        </w:tc>
        <w:tc>
          <w:tcPr>
            <w:tcW w:w="5404" w:type="dxa"/>
          </w:tcPr>
          <w:p w14:paraId="198309FA" w14:textId="1214ECEF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Industrial Exhaust</w:t>
            </w:r>
          </w:p>
        </w:tc>
        <w:tc>
          <w:tcPr>
            <w:tcW w:w="1080" w:type="dxa"/>
          </w:tcPr>
          <w:p w14:paraId="53227DAE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6D3C6F73" w14:textId="1E87F45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1ACEF18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354D6039" w14:textId="77777777" w:rsidTr="00A918D8">
        <w:tblPrEx>
          <w:jc w:val="left"/>
        </w:tblPrEx>
        <w:trPr>
          <w:trHeight w:val="265"/>
        </w:trPr>
        <w:tc>
          <w:tcPr>
            <w:tcW w:w="1161" w:type="dxa"/>
          </w:tcPr>
          <w:p w14:paraId="4A99664A" w14:textId="0D8BA1FD" w:rsidR="00311C59" w:rsidRDefault="00311C59" w:rsidP="00311C59">
            <w:pPr>
              <w:jc w:val="center"/>
            </w:pPr>
            <w:r w:rsidRPr="00C86A74">
              <w:t>110401g</w:t>
            </w:r>
          </w:p>
        </w:tc>
        <w:tc>
          <w:tcPr>
            <w:tcW w:w="5404" w:type="dxa"/>
          </w:tcPr>
          <w:p w14:paraId="79F61486" w14:textId="47D24C23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Commercial Kitchen Exhaust Systems</w:t>
            </w:r>
          </w:p>
        </w:tc>
        <w:tc>
          <w:tcPr>
            <w:tcW w:w="1080" w:type="dxa"/>
          </w:tcPr>
          <w:p w14:paraId="707E623F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3B8BF79C" w14:textId="60B506C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4A1913B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189BCA64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747131BC" w14:textId="40D22806" w:rsidR="00311C59" w:rsidRDefault="00311C59" w:rsidP="00311C59">
            <w:pPr>
              <w:jc w:val="center"/>
            </w:pPr>
            <w:r w:rsidRPr="00C86A74">
              <w:t>110401h</w:t>
            </w:r>
          </w:p>
        </w:tc>
        <w:tc>
          <w:tcPr>
            <w:tcW w:w="5404" w:type="dxa"/>
          </w:tcPr>
          <w:p w14:paraId="358E00FE" w14:textId="69BFC735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Trigonometry</w:t>
            </w:r>
          </w:p>
        </w:tc>
        <w:tc>
          <w:tcPr>
            <w:tcW w:w="1080" w:type="dxa"/>
          </w:tcPr>
          <w:p w14:paraId="23C8E85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6D852F4F" w14:textId="1BD2702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2BFF161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0ECECE6" w14:textId="77777777" w:rsidTr="00A918D8">
        <w:tblPrEx>
          <w:jc w:val="left"/>
        </w:tblPrEx>
        <w:trPr>
          <w:trHeight w:val="265"/>
        </w:trPr>
        <w:tc>
          <w:tcPr>
            <w:tcW w:w="1161" w:type="dxa"/>
          </w:tcPr>
          <w:p w14:paraId="2BB021FE" w14:textId="59564219" w:rsidR="00311C59" w:rsidRDefault="00311C59" w:rsidP="00311C59">
            <w:pPr>
              <w:jc w:val="center"/>
            </w:pPr>
            <w:r w:rsidRPr="00C86A74">
              <w:t>110402a</w:t>
            </w:r>
          </w:p>
        </w:tc>
        <w:tc>
          <w:tcPr>
            <w:tcW w:w="5404" w:type="dxa"/>
          </w:tcPr>
          <w:p w14:paraId="1F14D894" w14:textId="7D4A3D0D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Oblique Cylinders and Boot Tees</w:t>
            </w:r>
          </w:p>
        </w:tc>
        <w:tc>
          <w:tcPr>
            <w:tcW w:w="1080" w:type="dxa"/>
          </w:tcPr>
          <w:p w14:paraId="7DC56E4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1A252CDB" w14:textId="7324D91C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DA152AA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14:paraId="01CD1A08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1C48DC51" w14:textId="5D32A3B4" w:rsidR="00311C59" w:rsidRDefault="00311C59" w:rsidP="00311C59">
            <w:pPr>
              <w:jc w:val="center"/>
            </w:pPr>
            <w:r w:rsidRPr="00C86A74">
              <w:t>110402b</w:t>
            </w:r>
          </w:p>
        </w:tc>
        <w:tc>
          <w:tcPr>
            <w:tcW w:w="5404" w:type="dxa"/>
          </w:tcPr>
          <w:p w14:paraId="3238E213" w14:textId="24152525" w:rsidR="00311C59" w:rsidRPr="00053A0A" w:rsidRDefault="00311C59" w:rsidP="00311C59">
            <w:pPr>
              <w:rPr>
                <w:rFonts w:cstheme="minorHAnsi"/>
              </w:rPr>
            </w:pPr>
            <w:r w:rsidRPr="00912F20">
              <w:t>Boots</w:t>
            </w:r>
          </w:p>
        </w:tc>
        <w:tc>
          <w:tcPr>
            <w:tcW w:w="1080" w:type="dxa"/>
          </w:tcPr>
          <w:p w14:paraId="4B45BF4B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4DC86DE9" w14:textId="67AA04A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F17DED9" w14:textId="77777777" w:rsidR="00311C59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9886CE2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346C474D" w14:textId="7ABF1C6F" w:rsidR="00311C59" w:rsidRPr="006B0247" w:rsidRDefault="00311C59" w:rsidP="00311C59">
            <w:pPr>
              <w:jc w:val="center"/>
            </w:pPr>
            <w:r w:rsidRPr="00C86A74">
              <w:t>110402c</w:t>
            </w:r>
          </w:p>
        </w:tc>
        <w:tc>
          <w:tcPr>
            <w:tcW w:w="5404" w:type="dxa"/>
          </w:tcPr>
          <w:p w14:paraId="38F816C3" w14:textId="5A3EB503" w:rsidR="00311C59" w:rsidRPr="00E94440" w:rsidRDefault="00311C59" w:rsidP="00311C59">
            <w:r w:rsidRPr="00912F20">
              <w:t>Conical Tees</w:t>
            </w:r>
          </w:p>
        </w:tc>
        <w:tc>
          <w:tcPr>
            <w:tcW w:w="1080" w:type="dxa"/>
          </w:tcPr>
          <w:p w14:paraId="208E13C1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05988F96" w14:textId="00824448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49E574F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7EF3B3F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71C5E540" w14:textId="10B2CBAF" w:rsidR="00311C59" w:rsidRPr="006B0247" w:rsidRDefault="00311C59" w:rsidP="00311C59">
            <w:pPr>
              <w:jc w:val="center"/>
            </w:pPr>
            <w:r w:rsidRPr="00C86A74">
              <w:t>110402d</w:t>
            </w:r>
          </w:p>
        </w:tc>
        <w:tc>
          <w:tcPr>
            <w:tcW w:w="5404" w:type="dxa"/>
          </w:tcPr>
          <w:p w14:paraId="4FF8CF92" w14:textId="32B31340" w:rsidR="00311C59" w:rsidRPr="00E94440" w:rsidRDefault="00311C59" w:rsidP="00311C59">
            <w:r w:rsidRPr="00912F20">
              <w:t>Bull Head Tees</w:t>
            </w:r>
          </w:p>
        </w:tc>
        <w:tc>
          <w:tcPr>
            <w:tcW w:w="1080" w:type="dxa"/>
          </w:tcPr>
          <w:p w14:paraId="173FEFAE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0ADA9F4F" w14:textId="2082330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7DF2DDD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32EA6CA9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6FC0BE72" w14:textId="363CA7B4" w:rsidR="00311C59" w:rsidRPr="006B0247" w:rsidRDefault="00311C59" w:rsidP="00311C59">
            <w:pPr>
              <w:jc w:val="center"/>
            </w:pPr>
            <w:r w:rsidRPr="00C86A74">
              <w:t>110402e</w:t>
            </w:r>
          </w:p>
        </w:tc>
        <w:tc>
          <w:tcPr>
            <w:tcW w:w="5404" w:type="dxa"/>
          </w:tcPr>
          <w:p w14:paraId="5056FE18" w14:textId="1AF64BF4" w:rsidR="00311C59" w:rsidRPr="00E94440" w:rsidRDefault="00311C59" w:rsidP="00311C59">
            <w:r w:rsidRPr="00912F20">
              <w:t>Advanced Radial Lines</w:t>
            </w:r>
          </w:p>
        </w:tc>
        <w:tc>
          <w:tcPr>
            <w:tcW w:w="1080" w:type="dxa"/>
          </w:tcPr>
          <w:p w14:paraId="345EC11A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3222C8E1" w14:textId="3DED8311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60F4583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EFFB554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66576077" w14:textId="4FFA87E5" w:rsidR="00311C59" w:rsidRPr="006B0247" w:rsidRDefault="00311C59" w:rsidP="00311C59">
            <w:pPr>
              <w:jc w:val="center"/>
            </w:pPr>
            <w:r w:rsidRPr="00C86A74">
              <w:t>110402f</w:t>
            </w:r>
          </w:p>
        </w:tc>
        <w:tc>
          <w:tcPr>
            <w:tcW w:w="5404" w:type="dxa"/>
          </w:tcPr>
          <w:p w14:paraId="411CA39A" w14:textId="75CC90FA" w:rsidR="00311C59" w:rsidRPr="00E94440" w:rsidRDefault="00311C59" w:rsidP="00311C59">
            <w:r w:rsidRPr="00912F20">
              <w:t>Pattern Development Shortcuts</w:t>
            </w:r>
          </w:p>
        </w:tc>
        <w:tc>
          <w:tcPr>
            <w:tcW w:w="1080" w:type="dxa"/>
          </w:tcPr>
          <w:p w14:paraId="02BD13C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2AAC820D" w14:textId="5BCA067E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99BF47F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86C3B60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62DC47D5" w14:textId="593C3E6C" w:rsidR="00311C59" w:rsidRPr="006B0247" w:rsidRDefault="00311C59" w:rsidP="00311C59">
            <w:pPr>
              <w:jc w:val="center"/>
            </w:pPr>
            <w:r w:rsidRPr="00C86A74">
              <w:t>110403a</w:t>
            </w:r>
          </w:p>
        </w:tc>
        <w:tc>
          <w:tcPr>
            <w:tcW w:w="5404" w:type="dxa"/>
          </w:tcPr>
          <w:p w14:paraId="37BC9B02" w14:textId="43E2AFA5" w:rsidR="00311C59" w:rsidRPr="00E94440" w:rsidRDefault="00311C59" w:rsidP="00311C59">
            <w:r w:rsidRPr="00912F20">
              <w:t xml:space="preserve">Cladding and </w:t>
            </w:r>
            <w:proofErr w:type="gramStart"/>
            <w:r w:rsidRPr="00912F20">
              <w:t>Lagging</w:t>
            </w:r>
            <w:proofErr w:type="gramEnd"/>
          </w:p>
        </w:tc>
        <w:tc>
          <w:tcPr>
            <w:tcW w:w="1080" w:type="dxa"/>
          </w:tcPr>
          <w:p w14:paraId="59937364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08BEB11A" w14:textId="7067F3BA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CC5B98E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2BE40E1C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1B2EB3F5" w14:textId="77339417" w:rsidR="00311C59" w:rsidRPr="006B0247" w:rsidRDefault="00311C59" w:rsidP="00311C59">
            <w:pPr>
              <w:jc w:val="center"/>
            </w:pPr>
            <w:r w:rsidRPr="00C86A74">
              <w:t>110403d</w:t>
            </w:r>
          </w:p>
        </w:tc>
        <w:tc>
          <w:tcPr>
            <w:tcW w:w="5404" w:type="dxa"/>
          </w:tcPr>
          <w:p w14:paraId="69BA8EED" w14:textId="6A792B46" w:rsidR="00311C59" w:rsidRPr="00E94440" w:rsidRDefault="00311C59" w:rsidP="00311C59">
            <w:r w:rsidRPr="00912F20">
              <w:t>Specialty Gas Metal Arc Welding (GMAW) Metal Inert Gas (MIG) Welding</w:t>
            </w:r>
          </w:p>
        </w:tc>
        <w:tc>
          <w:tcPr>
            <w:tcW w:w="1080" w:type="dxa"/>
          </w:tcPr>
          <w:p w14:paraId="3509FA8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5ADD047A" w14:textId="5EFE0C3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6FE112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5F1A22B8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66FE09F5" w14:textId="10C534EA" w:rsidR="00311C59" w:rsidRPr="006B0247" w:rsidRDefault="00311C59" w:rsidP="00311C59">
            <w:pPr>
              <w:jc w:val="center"/>
            </w:pPr>
            <w:r w:rsidRPr="00C86A74">
              <w:t>110404b</w:t>
            </w:r>
          </w:p>
        </w:tc>
        <w:tc>
          <w:tcPr>
            <w:tcW w:w="5404" w:type="dxa"/>
          </w:tcPr>
          <w:p w14:paraId="3AD0E847" w14:textId="457E1092" w:rsidR="00311C59" w:rsidRPr="00E94440" w:rsidRDefault="00311C59" w:rsidP="00311C59">
            <w:r w:rsidRPr="00912F20">
              <w:t>Estimating and Pricing</w:t>
            </w:r>
          </w:p>
        </w:tc>
        <w:tc>
          <w:tcPr>
            <w:tcW w:w="1080" w:type="dxa"/>
          </w:tcPr>
          <w:p w14:paraId="7B6BB153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6D7EAC91" w14:textId="5328B975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706EA0C2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3D8A75D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08B2CA95" w14:textId="788BA08A" w:rsidR="00311C59" w:rsidRPr="006B0247" w:rsidRDefault="00311C59" w:rsidP="00311C59">
            <w:pPr>
              <w:jc w:val="center"/>
            </w:pPr>
            <w:r w:rsidRPr="00C86A74">
              <w:t>110404c</w:t>
            </w:r>
          </w:p>
        </w:tc>
        <w:tc>
          <w:tcPr>
            <w:tcW w:w="5404" w:type="dxa"/>
          </w:tcPr>
          <w:p w14:paraId="4E127285" w14:textId="104E7959" w:rsidR="00311C59" w:rsidRPr="00E94440" w:rsidRDefault="00311C59" w:rsidP="00311C59">
            <w:r w:rsidRPr="00912F20">
              <w:t>Bidding Procedures</w:t>
            </w:r>
          </w:p>
        </w:tc>
        <w:tc>
          <w:tcPr>
            <w:tcW w:w="1080" w:type="dxa"/>
          </w:tcPr>
          <w:p w14:paraId="34C04197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4EA11F90" w14:textId="5C5F9EE9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637E0026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708C1AE4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59999AC3" w14:textId="1F9ABC6E" w:rsidR="00311C59" w:rsidRPr="006B0247" w:rsidRDefault="00311C59" w:rsidP="00311C59">
            <w:pPr>
              <w:jc w:val="center"/>
            </w:pPr>
            <w:r w:rsidRPr="00C86A74">
              <w:t>110405a</w:t>
            </w:r>
          </w:p>
        </w:tc>
        <w:tc>
          <w:tcPr>
            <w:tcW w:w="5404" w:type="dxa"/>
          </w:tcPr>
          <w:p w14:paraId="74D30DF8" w14:textId="2D9209AC" w:rsidR="00311C59" w:rsidRPr="00E94440" w:rsidRDefault="00311C59" w:rsidP="00311C59">
            <w:r w:rsidRPr="00912F20">
              <w:t>Commercial HVAC Equipment</w:t>
            </w:r>
          </w:p>
        </w:tc>
        <w:tc>
          <w:tcPr>
            <w:tcW w:w="1080" w:type="dxa"/>
          </w:tcPr>
          <w:p w14:paraId="5FCBC8D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27E4FA16" w14:textId="5B602F94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6B2484A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7BC2556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49F09F21" w14:textId="0E3B89D4" w:rsidR="00311C59" w:rsidRPr="006B0247" w:rsidRDefault="00311C59" w:rsidP="00311C59">
            <w:pPr>
              <w:jc w:val="center"/>
            </w:pPr>
            <w:r w:rsidRPr="00C86A74">
              <w:t>110405b</w:t>
            </w:r>
          </w:p>
        </w:tc>
        <w:tc>
          <w:tcPr>
            <w:tcW w:w="5404" w:type="dxa"/>
          </w:tcPr>
          <w:p w14:paraId="2F158A09" w14:textId="5689EA1E" w:rsidR="00311C59" w:rsidRPr="00E94440" w:rsidRDefault="00311C59" w:rsidP="00311C59">
            <w:r w:rsidRPr="00912F20">
              <w:t>Troubleshooting Commercial HVAC Equipment</w:t>
            </w:r>
          </w:p>
        </w:tc>
        <w:tc>
          <w:tcPr>
            <w:tcW w:w="1080" w:type="dxa"/>
          </w:tcPr>
          <w:p w14:paraId="685D34F6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5AC5BC53" w14:textId="140E1FED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39AF5E29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1C7BE60D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27F110F0" w14:textId="1D233088" w:rsidR="00311C59" w:rsidRPr="006B0247" w:rsidRDefault="00311C59" w:rsidP="00311C59">
            <w:pPr>
              <w:jc w:val="center"/>
            </w:pPr>
            <w:r w:rsidRPr="00C86A74">
              <w:t>110405c</w:t>
            </w:r>
          </w:p>
        </w:tc>
        <w:tc>
          <w:tcPr>
            <w:tcW w:w="5404" w:type="dxa"/>
          </w:tcPr>
          <w:p w14:paraId="66237F9B" w14:textId="03E76A8D" w:rsidR="00311C59" w:rsidRPr="00E94440" w:rsidRDefault="00311C59" w:rsidP="00311C59">
            <w:r w:rsidRPr="00912F20">
              <w:t>Split Systems</w:t>
            </w:r>
          </w:p>
        </w:tc>
        <w:tc>
          <w:tcPr>
            <w:tcW w:w="1080" w:type="dxa"/>
          </w:tcPr>
          <w:p w14:paraId="7AE354E4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7E3CAB21" w14:textId="7CEB94CB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19603FCA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  <w:tr w:rsidR="00311C59" w:rsidRPr="007F2EE7" w14:paraId="618C6209" w14:textId="77777777" w:rsidTr="00A918D8">
        <w:tblPrEx>
          <w:jc w:val="left"/>
        </w:tblPrEx>
        <w:trPr>
          <w:trHeight w:val="280"/>
        </w:trPr>
        <w:tc>
          <w:tcPr>
            <w:tcW w:w="1161" w:type="dxa"/>
          </w:tcPr>
          <w:p w14:paraId="58354701" w14:textId="6A0992D1" w:rsidR="00311C59" w:rsidRPr="006B0247" w:rsidRDefault="00311C59" w:rsidP="00311C59">
            <w:pPr>
              <w:jc w:val="center"/>
            </w:pPr>
            <w:r w:rsidRPr="00C86A74">
              <w:t>110405d</w:t>
            </w:r>
          </w:p>
        </w:tc>
        <w:tc>
          <w:tcPr>
            <w:tcW w:w="5404" w:type="dxa"/>
          </w:tcPr>
          <w:p w14:paraId="0EF1D9BE" w14:textId="5FEF5B0B" w:rsidR="00311C59" w:rsidRPr="00E94440" w:rsidRDefault="00311C59" w:rsidP="00311C59">
            <w:r w:rsidRPr="00912F20">
              <w:t>Air Balancing</w:t>
            </w:r>
          </w:p>
        </w:tc>
        <w:tc>
          <w:tcPr>
            <w:tcW w:w="1080" w:type="dxa"/>
          </w:tcPr>
          <w:p w14:paraId="6F3B0278" w14:textId="77777777" w:rsidR="00311C59" w:rsidRPr="005E3844" w:rsidRDefault="00311C59" w:rsidP="00311C59">
            <w:pPr>
              <w:jc w:val="center"/>
            </w:pPr>
            <w:r w:rsidRPr="005E3844">
              <w:t>24.0</w:t>
            </w:r>
          </w:p>
        </w:tc>
        <w:tc>
          <w:tcPr>
            <w:tcW w:w="1447" w:type="dxa"/>
          </w:tcPr>
          <w:p w14:paraId="45DABB7E" w14:textId="74B83DCF" w:rsidR="00311C59" w:rsidRPr="00EE517E" w:rsidRDefault="00311C59" w:rsidP="00311C59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2E3359C" w14:textId="77777777" w:rsidR="00311C59" w:rsidRPr="007F2EE7" w:rsidRDefault="00311C59" w:rsidP="00311C59">
            <w:pPr>
              <w:jc w:val="center"/>
            </w:pPr>
            <w:r w:rsidRPr="007F2EE7">
              <w:sym w:font="Wingdings" w:char="F0FC"/>
            </w:r>
          </w:p>
        </w:tc>
      </w:tr>
    </w:tbl>
    <w:p w14:paraId="70890F57" w14:textId="77777777" w:rsidR="00096E73" w:rsidRDefault="00096E73" w:rsidP="00807748"/>
    <w:p w14:paraId="0A399487" w14:textId="77777777" w:rsidR="00807748" w:rsidRDefault="00807748" w:rsidP="00807748">
      <w:r>
        <w:t>Additional Modules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164"/>
        <w:gridCol w:w="5401"/>
        <w:gridCol w:w="1103"/>
        <w:gridCol w:w="1424"/>
        <w:gridCol w:w="992"/>
      </w:tblGrid>
      <w:tr w:rsidR="00A167E7" w14:paraId="62FDA4B6" w14:textId="77777777" w:rsidTr="00A918D8">
        <w:trPr>
          <w:trHeight w:val="609"/>
          <w:jc w:val="center"/>
        </w:trPr>
        <w:tc>
          <w:tcPr>
            <w:tcW w:w="1164" w:type="dxa"/>
            <w:shd w:val="clear" w:color="auto" w:fill="5B9BD5" w:themeFill="accent5"/>
            <w:vAlign w:val="center"/>
          </w:tcPr>
          <w:p w14:paraId="37062A3C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Module Number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28F0C87" w14:textId="77777777" w:rsidR="00A167E7" w:rsidRPr="003B41D1" w:rsidRDefault="00A167E7" w:rsidP="00761804">
            <w:pPr>
              <w:rPr>
                <w:b/>
                <w:bCs/>
              </w:rPr>
            </w:pPr>
            <w:r w:rsidRPr="003B41D1">
              <w:rPr>
                <w:b/>
                <w:bCs/>
              </w:rPr>
              <w:t>Module Name</w:t>
            </w:r>
          </w:p>
        </w:tc>
        <w:tc>
          <w:tcPr>
            <w:tcW w:w="1103" w:type="dxa"/>
            <w:shd w:val="clear" w:color="auto" w:fill="5B9BD5" w:themeFill="accent5"/>
          </w:tcPr>
          <w:p w14:paraId="44E04A85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New Version</w:t>
            </w:r>
            <w:r w:rsidRPr="003B41D1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6B97A1FD" w14:textId="55B99918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>Maintenance Updates</w:t>
            </w:r>
            <w:r w:rsidR="00761804">
              <w:rPr>
                <w:b/>
                <w:bCs/>
              </w:rPr>
              <w:t>*</w:t>
            </w:r>
          </w:p>
        </w:tc>
        <w:tc>
          <w:tcPr>
            <w:tcW w:w="992" w:type="dxa"/>
            <w:shd w:val="clear" w:color="auto" w:fill="5B9BD5" w:themeFill="accent5"/>
          </w:tcPr>
          <w:p w14:paraId="13D8107F" w14:textId="77777777" w:rsidR="00A167E7" w:rsidRPr="003B41D1" w:rsidRDefault="00A167E7" w:rsidP="00F97A0B">
            <w:pPr>
              <w:jc w:val="center"/>
              <w:rPr>
                <w:b/>
                <w:bCs/>
              </w:rPr>
            </w:pPr>
            <w:r w:rsidRPr="003B41D1">
              <w:rPr>
                <w:b/>
                <w:bCs/>
              </w:rPr>
              <w:t xml:space="preserve">Rebrand Updates </w:t>
            </w:r>
          </w:p>
        </w:tc>
      </w:tr>
      <w:tr w:rsidR="00CB6C18" w14:paraId="63D55D86" w14:textId="77777777" w:rsidTr="00A918D8">
        <w:trPr>
          <w:trHeight w:val="265"/>
          <w:jc w:val="center"/>
        </w:trPr>
        <w:tc>
          <w:tcPr>
            <w:tcW w:w="1164" w:type="dxa"/>
          </w:tcPr>
          <w:p w14:paraId="37A4CC62" w14:textId="25E13F81" w:rsidR="00CB6C18" w:rsidRDefault="00CB6C18" w:rsidP="00CB6C18">
            <w:pPr>
              <w:jc w:val="center"/>
            </w:pPr>
            <w:r w:rsidRPr="00E04019">
              <w:t>A110102d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1A584" w14:textId="3512357C" w:rsidR="00CB6C18" w:rsidRPr="007954F9" w:rsidRDefault="00CB6C18" w:rsidP="00CB6C18">
            <w:pPr>
              <w:rPr>
                <w:rFonts w:cstheme="minorHAnsi"/>
              </w:rPr>
            </w:pPr>
            <w:r w:rsidRPr="00EB584C">
              <w:t>Pattern Development Exercises</w:t>
            </w:r>
          </w:p>
        </w:tc>
        <w:tc>
          <w:tcPr>
            <w:tcW w:w="1103" w:type="dxa"/>
          </w:tcPr>
          <w:p w14:paraId="19779199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24" w:type="dxa"/>
          </w:tcPr>
          <w:p w14:paraId="1B19497D" w14:textId="08D1FBED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0CBDAE53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39CE166E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0B71C070" w14:textId="4D4DF6BA" w:rsidR="00CB6C18" w:rsidRDefault="00CB6C18" w:rsidP="00CB6C18">
            <w:pPr>
              <w:jc w:val="center"/>
            </w:pPr>
            <w:r w:rsidRPr="00E04019">
              <w:t>A110202j</w:t>
            </w:r>
          </w:p>
        </w:tc>
        <w:tc>
          <w:tcPr>
            <w:tcW w:w="5401" w:type="dxa"/>
          </w:tcPr>
          <w:p w14:paraId="25F04B9A" w14:textId="169A9BE2" w:rsidR="00CB6C18" w:rsidRPr="007954F9" w:rsidRDefault="00CB6C18" w:rsidP="00CB6C18">
            <w:pPr>
              <w:rPr>
                <w:rFonts w:cstheme="minorHAnsi"/>
              </w:rPr>
            </w:pPr>
            <w:r w:rsidRPr="00EB584C">
              <w:t>Pattern Development Exercises</w:t>
            </w:r>
          </w:p>
        </w:tc>
        <w:tc>
          <w:tcPr>
            <w:tcW w:w="1103" w:type="dxa"/>
          </w:tcPr>
          <w:p w14:paraId="0E910E4B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24" w:type="dxa"/>
          </w:tcPr>
          <w:p w14:paraId="6DDE0153" w14:textId="7ABA68E5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157A127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5F4617DE" w14:textId="77777777" w:rsidTr="00A918D8">
        <w:tblPrEx>
          <w:jc w:val="left"/>
        </w:tblPrEx>
        <w:trPr>
          <w:trHeight w:val="265"/>
        </w:trPr>
        <w:tc>
          <w:tcPr>
            <w:tcW w:w="1164" w:type="dxa"/>
          </w:tcPr>
          <w:p w14:paraId="323F5BD2" w14:textId="42FF269F" w:rsidR="00CB6C18" w:rsidRDefault="00CB6C18" w:rsidP="00CB6C18">
            <w:pPr>
              <w:jc w:val="center"/>
            </w:pPr>
            <w:r w:rsidRPr="00E04019">
              <w:t>A110302c</w:t>
            </w:r>
          </w:p>
        </w:tc>
        <w:tc>
          <w:tcPr>
            <w:tcW w:w="5401" w:type="dxa"/>
          </w:tcPr>
          <w:p w14:paraId="43B2434F" w14:textId="445AEBAB" w:rsidR="00CB6C18" w:rsidRPr="007954F9" w:rsidRDefault="00CB6C18" w:rsidP="00CB6C18">
            <w:pPr>
              <w:rPr>
                <w:rFonts w:cstheme="minorHAnsi"/>
              </w:rPr>
            </w:pPr>
            <w:r w:rsidRPr="00EB584C">
              <w:t>Pattern Development Exercises</w:t>
            </w:r>
          </w:p>
        </w:tc>
        <w:tc>
          <w:tcPr>
            <w:tcW w:w="1103" w:type="dxa"/>
          </w:tcPr>
          <w:p w14:paraId="28CCF422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24" w:type="dxa"/>
          </w:tcPr>
          <w:p w14:paraId="59BE8C4C" w14:textId="5C570310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89B0CC8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  <w:tr w:rsidR="00CB6C18" w14:paraId="5D0D300C" w14:textId="77777777" w:rsidTr="00A918D8">
        <w:tblPrEx>
          <w:jc w:val="left"/>
        </w:tblPrEx>
        <w:trPr>
          <w:trHeight w:val="280"/>
        </w:trPr>
        <w:tc>
          <w:tcPr>
            <w:tcW w:w="1164" w:type="dxa"/>
          </w:tcPr>
          <w:p w14:paraId="1F0E76DE" w14:textId="51796E90" w:rsidR="00CB6C18" w:rsidRDefault="00CB6C18" w:rsidP="00CB6C18">
            <w:pPr>
              <w:jc w:val="center"/>
            </w:pPr>
            <w:r w:rsidRPr="00E04019">
              <w:t>A110402d</w:t>
            </w:r>
          </w:p>
        </w:tc>
        <w:tc>
          <w:tcPr>
            <w:tcW w:w="5401" w:type="dxa"/>
          </w:tcPr>
          <w:p w14:paraId="08F2E69D" w14:textId="6F0FCC4B" w:rsidR="00CB6C18" w:rsidRPr="007954F9" w:rsidRDefault="00CB6C18" w:rsidP="00CB6C18">
            <w:pPr>
              <w:rPr>
                <w:rFonts w:eastAsia="Calibri" w:cstheme="minorHAnsi"/>
                <w:color w:val="201F1E"/>
                <w:lang w:val="en-CA"/>
              </w:rPr>
            </w:pPr>
            <w:r w:rsidRPr="00EB584C">
              <w:t>Pattern Development Exercises</w:t>
            </w:r>
          </w:p>
        </w:tc>
        <w:tc>
          <w:tcPr>
            <w:tcW w:w="1103" w:type="dxa"/>
          </w:tcPr>
          <w:p w14:paraId="6985BED8" w14:textId="77777777" w:rsidR="00CB6C18" w:rsidRPr="005E3844" w:rsidRDefault="00CB6C18" w:rsidP="00CB6C18">
            <w:pPr>
              <w:jc w:val="center"/>
            </w:pPr>
            <w:r w:rsidRPr="005E3844">
              <w:t>24.0</w:t>
            </w:r>
          </w:p>
        </w:tc>
        <w:tc>
          <w:tcPr>
            <w:tcW w:w="1424" w:type="dxa"/>
          </w:tcPr>
          <w:p w14:paraId="4AF74BF2" w14:textId="111D6FFB" w:rsidR="00CB6C18" w:rsidRPr="00EE517E" w:rsidRDefault="00311C59" w:rsidP="00CB6C18">
            <w:pPr>
              <w:jc w:val="center"/>
              <w:rPr>
                <w:highlight w:val="yellow"/>
              </w:rPr>
            </w:pPr>
            <w:r w:rsidRPr="007F2EE7">
              <w:sym w:font="Wingdings" w:char="F0FC"/>
            </w:r>
          </w:p>
        </w:tc>
        <w:tc>
          <w:tcPr>
            <w:tcW w:w="992" w:type="dxa"/>
          </w:tcPr>
          <w:p w14:paraId="28F51401" w14:textId="77777777" w:rsidR="00CB6C18" w:rsidRDefault="00CB6C18" w:rsidP="00CB6C18">
            <w:pPr>
              <w:jc w:val="center"/>
            </w:pPr>
            <w:r w:rsidRPr="007F2EE7">
              <w:sym w:font="Wingdings" w:char="F0FC"/>
            </w:r>
          </w:p>
        </w:tc>
      </w:tr>
    </w:tbl>
    <w:p w14:paraId="6C03EECC" w14:textId="77777777" w:rsidR="00B05D7F" w:rsidRPr="004C3B14" w:rsidRDefault="00B05D7F" w:rsidP="004C3B14"/>
    <w:sectPr w:rsidR="00B05D7F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8ECE" w14:textId="77777777" w:rsidR="00F1730B" w:rsidRDefault="00F1730B" w:rsidP="00565C21">
      <w:r>
        <w:separator/>
      </w:r>
    </w:p>
  </w:endnote>
  <w:endnote w:type="continuationSeparator" w:id="0">
    <w:p w14:paraId="794F2E62" w14:textId="77777777" w:rsidR="00F1730B" w:rsidRDefault="00F1730B" w:rsidP="00565C21">
      <w:r>
        <w:continuationSeparator/>
      </w:r>
    </w:p>
  </w:endnote>
  <w:endnote w:type="continuationNotice" w:id="1">
    <w:p w14:paraId="134D4481" w14:textId="77777777" w:rsidR="00F1730B" w:rsidRDefault="00F17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EB96" w14:textId="77777777" w:rsidR="00F1730B" w:rsidRDefault="00F1730B" w:rsidP="00565C21">
      <w:r>
        <w:separator/>
      </w:r>
    </w:p>
  </w:footnote>
  <w:footnote w:type="continuationSeparator" w:id="0">
    <w:p w14:paraId="1E7A374A" w14:textId="77777777" w:rsidR="00F1730B" w:rsidRDefault="00F1730B" w:rsidP="00565C21">
      <w:r>
        <w:continuationSeparator/>
      </w:r>
    </w:p>
  </w:footnote>
  <w:footnote w:type="continuationNotice" w:id="1">
    <w:p w14:paraId="313073B5" w14:textId="77777777" w:rsidR="00F1730B" w:rsidRDefault="00F1730B"/>
  </w:footnote>
  <w:footnote w:id="2">
    <w:p w14:paraId="347A95E7" w14:textId="7543E030" w:rsidR="000F3FE4" w:rsidRDefault="000F3FE4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1A48"/>
    <w:rsid w:val="0000578A"/>
    <w:rsid w:val="000207B3"/>
    <w:rsid w:val="00036F93"/>
    <w:rsid w:val="00073FC9"/>
    <w:rsid w:val="00096E73"/>
    <w:rsid w:val="000E26A8"/>
    <w:rsid w:val="000E2B82"/>
    <w:rsid w:val="000F0BED"/>
    <w:rsid w:val="000F3FE4"/>
    <w:rsid w:val="00173042"/>
    <w:rsid w:val="001D1353"/>
    <w:rsid w:val="001E2C8D"/>
    <w:rsid w:val="001E6742"/>
    <w:rsid w:val="00206A12"/>
    <w:rsid w:val="00210C12"/>
    <w:rsid w:val="00216087"/>
    <w:rsid w:val="002B4E1D"/>
    <w:rsid w:val="002F6E4F"/>
    <w:rsid w:val="00311C59"/>
    <w:rsid w:val="0033469E"/>
    <w:rsid w:val="00367C39"/>
    <w:rsid w:val="00375400"/>
    <w:rsid w:val="0037731C"/>
    <w:rsid w:val="003A08E9"/>
    <w:rsid w:val="003B133B"/>
    <w:rsid w:val="003B41D1"/>
    <w:rsid w:val="003C2C3E"/>
    <w:rsid w:val="00401789"/>
    <w:rsid w:val="00440346"/>
    <w:rsid w:val="004457AE"/>
    <w:rsid w:val="00483A7E"/>
    <w:rsid w:val="004A42AD"/>
    <w:rsid w:val="004A7D29"/>
    <w:rsid w:val="004C2D53"/>
    <w:rsid w:val="004C3B14"/>
    <w:rsid w:val="00550261"/>
    <w:rsid w:val="00565C21"/>
    <w:rsid w:val="0058770F"/>
    <w:rsid w:val="00596E05"/>
    <w:rsid w:val="005E3844"/>
    <w:rsid w:val="006162AD"/>
    <w:rsid w:val="006959F4"/>
    <w:rsid w:val="007028D0"/>
    <w:rsid w:val="007413D6"/>
    <w:rsid w:val="007550E8"/>
    <w:rsid w:val="00761804"/>
    <w:rsid w:val="007624C9"/>
    <w:rsid w:val="00765855"/>
    <w:rsid w:val="00773C79"/>
    <w:rsid w:val="0079262A"/>
    <w:rsid w:val="007954F9"/>
    <w:rsid w:val="007E03D6"/>
    <w:rsid w:val="00807748"/>
    <w:rsid w:val="00833D6F"/>
    <w:rsid w:val="008558C0"/>
    <w:rsid w:val="00893D02"/>
    <w:rsid w:val="00894C1C"/>
    <w:rsid w:val="008B0C89"/>
    <w:rsid w:val="008C054A"/>
    <w:rsid w:val="008C58B0"/>
    <w:rsid w:val="008D1743"/>
    <w:rsid w:val="008F11D9"/>
    <w:rsid w:val="009175BC"/>
    <w:rsid w:val="00952629"/>
    <w:rsid w:val="00981F3D"/>
    <w:rsid w:val="009870BA"/>
    <w:rsid w:val="009914ED"/>
    <w:rsid w:val="009C7EED"/>
    <w:rsid w:val="00A167E7"/>
    <w:rsid w:val="00A21940"/>
    <w:rsid w:val="00A31EE2"/>
    <w:rsid w:val="00A5308D"/>
    <w:rsid w:val="00A7429D"/>
    <w:rsid w:val="00A74919"/>
    <w:rsid w:val="00A75ED6"/>
    <w:rsid w:val="00A911EE"/>
    <w:rsid w:val="00A918D8"/>
    <w:rsid w:val="00A97160"/>
    <w:rsid w:val="00AD4585"/>
    <w:rsid w:val="00AD64EB"/>
    <w:rsid w:val="00B054D8"/>
    <w:rsid w:val="00B05D7F"/>
    <w:rsid w:val="00B127F9"/>
    <w:rsid w:val="00B345C5"/>
    <w:rsid w:val="00B63F97"/>
    <w:rsid w:val="00BD2B94"/>
    <w:rsid w:val="00BF7C06"/>
    <w:rsid w:val="00C05498"/>
    <w:rsid w:val="00C44E28"/>
    <w:rsid w:val="00C60DF3"/>
    <w:rsid w:val="00CB22A8"/>
    <w:rsid w:val="00CB6C18"/>
    <w:rsid w:val="00D07A8B"/>
    <w:rsid w:val="00D25328"/>
    <w:rsid w:val="00D31B84"/>
    <w:rsid w:val="00D432AF"/>
    <w:rsid w:val="00D6022E"/>
    <w:rsid w:val="00D77C33"/>
    <w:rsid w:val="00D8443E"/>
    <w:rsid w:val="00D85E60"/>
    <w:rsid w:val="00D9004A"/>
    <w:rsid w:val="00DC57C7"/>
    <w:rsid w:val="00DC5A40"/>
    <w:rsid w:val="00DE282C"/>
    <w:rsid w:val="00DE57FB"/>
    <w:rsid w:val="00E059DF"/>
    <w:rsid w:val="00E23A13"/>
    <w:rsid w:val="00E27A47"/>
    <w:rsid w:val="00E613AC"/>
    <w:rsid w:val="00E661F3"/>
    <w:rsid w:val="00EA6BA7"/>
    <w:rsid w:val="00EE517E"/>
    <w:rsid w:val="00EF61F9"/>
    <w:rsid w:val="00F03D02"/>
    <w:rsid w:val="00F1730B"/>
    <w:rsid w:val="00F200F6"/>
    <w:rsid w:val="00F608B5"/>
    <w:rsid w:val="00F7677C"/>
    <w:rsid w:val="00F8076C"/>
    <w:rsid w:val="00FD2B94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9DFF4"/>
  <w15:chartTrackingRefBased/>
  <w15:docId w15:val="{B18B6F07-DB0A-E340-985A-7E725E4E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29"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4NUSZQ57DJN7-208515216-21686</_dlc_DocId>
    <_dlc_DocIdUrl xmlns="a1931c98-6bbb-40b1-967f-8cf7447a3553">
      <Url>https://naitca.sharepoint.com/sites/pd/_layouts/15/DocIdRedir.aspx?ID=4NUSZQ57DJN7-208515216-21686</Url>
      <Description>4NUSZQ57DJN7-208515216-21686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A4B806-6414-4761-B7B7-40BFF8531C07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documentManagement/types"/>
    <ds:schemaRef ds:uri="ac05fdd5-8e65-483c-b922-b3de2e53cc8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a4ec716-81a1-49db-8add-c46adf20b9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64EBE1-C100-4E13-97F8-BD0A430CA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94</cp:revision>
  <dcterms:created xsi:type="dcterms:W3CDTF">2022-04-22T16:14:00Z</dcterms:created>
  <dcterms:modified xsi:type="dcterms:W3CDTF">2022-05-20T19:09:00Z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846d8f72-e37b-484f-85a2-4e68c275e12e</vt:lpwstr>
  </property>
</Properties>
</file>