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46E5E23A" w:rsidR="006162AD" w:rsidRDefault="006162AD" w:rsidP="006162AD">
      <w:pPr>
        <w:pStyle w:val="Heading1"/>
        <w:jc w:val="center"/>
      </w:pPr>
      <w:r>
        <w:t xml:space="preserve">ILM Publishing Report 2022: </w:t>
      </w:r>
      <w:r w:rsidR="00B54F1A">
        <w:t xml:space="preserve">(FR) </w:t>
      </w:r>
      <w:r w:rsidR="00DE63BE" w:rsidRPr="00DE63BE">
        <w:t>Industrial Mechanic (Millwright)</w:t>
      </w:r>
    </w:p>
    <w:p w14:paraId="43EC2FB3" w14:textId="77777777" w:rsidR="00603436" w:rsidRDefault="00603436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D60784" w14:textId="7C042BF6" w:rsidR="006162AD" w:rsidRDefault="006162AD" w:rsidP="006162AD">
      <w:pPr>
        <w:pStyle w:val="Heading2"/>
      </w:pPr>
      <w:r>
        <w:t>Module List</w:t>
      </w:r>
    </w:p>
    <w:p w14:paraId="02D34B8B" w14:textId="77777777" w:rsidR="008D55EE" w:rsidRPr="0056050B" w:rsidRDefault="008D55EE" w:rsidP="008D55EE">
      <w:pPr>
        <w:spacing w:before="90"/>
        <w:rPr>
          <w:rFonts w:cstheme="minorHAnsi"/>
        </w:rPr>
      </w:pPr>
      <w:r w:rsidRPr="0056050B">
        <w:rPr>
          <w:rFonts w:cstheme="minorHAnsi"/>
        </w:rPr>
        <w:t>The following list of modules have been newly translated from English.</w:t>
      </w:r>
    </w:p>
    <w:p w14:paraId="52DE2F37" w14:textId="77777777" w:rsidR="00D85CE5" w:rsidRDefault="00D85CE5" w:rsidP="004C3B14"/>
    <w:p w14:paraId="2F72A8B1" w14:textId="118FC0A5" w:rsidR="00BD2B94" w:rsidRDefault="00BD2B94" w:rsidP="00985B22">
      <w:pPr>
        <w:pStyle w:val="Heading3"/>
      </w:pPr>
      <w:r>
        <w:t>First Period</w:t>
      </w:r>
    </w:p>
    <w:p w14:paraId="2BBF7FCB" w14:textId="745A5954" w:rsidR="00442494" w:rsidRDefault="00044A21" w:rsidP="005375B7">
      <w:r>
        <w:t>n/a</w:t>
      </w:r>
    </w:p>
    <w:p w14:paraId="0DDF188A" w14:textId="77777777" w:rsidR="00044A21" w:rsidRDefault="00044A21" w:rsidP="005375B7"/>
    <w:p w14:paraId="27D14FC3" w14:textId="738E0E17" w:rsidR="005375B7" w:rsidRDefault="005375B7" w:rsidP="00985B22">
      <w:pPr>
        <w:pStyle w:val="Heading3"/>
      </w:pPr>
      <w:r>
        <w:t>Second Period</w:t>
      </w:r>
    </w:p>
    <w:p w14:paraId="49202B90" w14:textId="6D39E47F" w:rsidR="00F806BA" w:rsidRDefault="00044A21" w:rsidP="004C3B14">
      <w:r>
        <w:t>n/a</w:t>
      </w:r>
    </w:p>
    <w:p w14:paraId="51AC5340" w14:textId="77777777" w:rsidR="00044A21" w:rsidRDefault="00044A21" w:rsidP="004C3B14"/>
    <w:p w14:paraId="063741F0" w14:textId="339D1EDF" w:rsidR="00132729" w:rsidRDefault="00132729" w:rsidP="00132729">
      <w:pPr>
        <w:pStyle w:val="Heading3"/>
      </w:pPr>
      <w:r>
        <w:t>Third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132729" w14:paraId="6F3225DA" w14:textId="77777777" w:rsidTr="00AD0613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50538698" w14:textId="77777777" w:rsidR="00132729" w:rsidRPr="001201FD" w:rsidRDefault="00132729" w:rsidP="00AD0613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F5F4E3C" w14:textId="77777777" w:rsidR="00132729" w:rsidRPr="001201FD" w:rsidRDefault="00132729" w:rsidP="00AD0613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7649258A" w14:textId="77777777" w:rsidR="00132729" w:rsidRPr="000F406D" w:rsidRDefault="00132729" w:rsidP="00AD0613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</w:tr>
      <w:tr w:rsidR="00132729" w14:paraId="6E26992D" w14:textId="77777777" w:rsidTr="00AD0613">
        <w:trPr>
          <w:trHeight w:val="254"/>
        </w:trPr>
        <w:tc>
          <w:tcPr>
            <w:tcW w:w="1440" w:type="dxa"/>
            <w:vAlign w:val="center"/>
          </w:tcPr>
          <w:p w14:paraId="71E30CCF" w14:textId="4976B7D1" w:rsidR="00132729" w:rsidRPr="00FB3EAA" w:rsidRDefault="00E8298B" w:rsidP="00AD0613">
            <w:pPr>
              <w:rPr>
                <w:rFonts w:cstheme="minorHAnsi"/>
              </w:rPr>
            </w:pPr>
            <w:r>
              <w:rPr>
                <w:rFonts w:cstheme="minorHAnsi"/>
              </w:rPr>
              <w:t>FR-160301e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F61B4" w14:textId="3500DE8B" w:rsidR="00132729" w:rsidRPr="00FB3EAA" w:rsidRDefault="00835DA8" w:rsidP="00AD0613">
            <w:pPr>
              <w:rPr>
                <w:rFonts w:cstheme="minorHAnsi"/>
              </w:rPr>
            </w:pPr>
            <w:r w:rsidRPr="00835DA8">
              <w:rPr>
                <w:rFonts w:cstheme="minorHAnsi"/>
              </w:rPr>
              <w:t xml:space="preserve">Diagnostic et </w:t>
            </w:r>
            <w:proofErr w:type="spellStart"/>
            <w:r w:rsidRPr="00835DA8">
              <w:rPr>
                <w:rFonts w:cstheme="minorHAnsi"/>
              </w:rPr>
              <w:t>entretien</w:t>
            </w:r>
            <w:proofErr w:type="spellEnd"/>
          </w:p>
        </w:tc>
        <w:tc>
          <w:tcPr>
            <w:tcW w:w="1096" w:type="dxa"/>
          </w:tcPr>
          <w:p w14:paraId="0203FDA7" w14:textId="7C04D66F" w:rsidR="00044A21" w:rsidRPr="00710C34" w:rsidRDefault="00044A21" w:rsidP="00044A21">
            <w:pPr>
              <w:jc w:val="center"/>
            </w:pPr>
            <w:r w:rsidRPr="00710C34">
              <w:t>21.1</w:t>
            </w:r>
          </w:p>
        </w:tc>
      </w:tr>
      <w:tr w:rsidR="00132729" w14:paraId="55847B69" w14:textId="77777777" w:rsidTr="00AD0613">
        <w:trPr>
          <w:trHeight w:val="268"/>
        </w:trPr>
        <w:tc>
          <w:tcPr>
            <w:tcW w:w="1440" w:type="dxa"/>
            <w:vAlign w:val="center"/>
          </w:tcPr>
          <w:p w14:paraId="59CF4551" w14:textId="2AC59ADA" w:rsidR="00132729" w:rsidRPr="00FB3EAA" w:rsidRDefault="009F7584" w:rsidP="00AD0613">
            <w:pPr>
              <w:rPr>
                <w:rFonts w:cstheme="minorHAnsi"/>
              </w:rPr>
            </w:pPr>
            <w:r>
              <w:rPr>
                <w:rFonts w:cstheme="minorHAnsi"/>
              </w:rPr>
              <w:t>FR-160301</w:t>
            </w:r>
            <w:r>
              <w:rPr>
                <w:rFonts w:cstheme="minorHAnsi"/>
              </w:rPr>
              <w:t>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30977" w14:textId="7DFC83C8" w:rsidR="00132729" w:rsidRPr="00FB3EAA" w:rsidRDefault="00835DA8" w:rsidP="00AD0613">
            <w:pPr>
              <w:rPr>
                <w:rFonts w:cstheme="minorHAnsi"/>
              </w:rPr>
            </w:pPr>
            <w:r w:rsidRPr="00835DA8">
              <w:rPr>
                <w:rFonts w:cstheme="minorHAnsi"/>
              </w:rPr>
              <w:t xml:space="preserve">Tubes et </w:t>
            </w:r>
            <w:proofErr w:type="spellStart"/>
            <w:r w:rsidRPr="00835DA8">
              <w:rPr>
                <w:rFonts w:cstheme="minorHAnsi"/>
              </w:rPr>
              <w:t>tuyaux</w:t>
            </w:r>
            <w:proofErr w:type="spellEnd"/>
            <w:r w:rsidRPr="00835DA8">
              <w:rPr>
                <w:rFonts w:cstheme="minorHAnsi"/>
              </w:rPr>
              <w:t xml:space="preserve"> flexibles</w:t>
            </w:r>
          </w:p>
        </w:tc>
        <w:tc>
          <w:tcPr>
            <w:tcW w:w="1096" w:type="dxa"/>
          </w:tcPr>
          <w:p w14:paraId="2CAF20A7" w14:textId="4DE279AD" w:rsidR="00132729" w:rsidRPr="00710C34" w:rsidRDefault="00044A21" w:rsidP="00AD0613">
            <w:pPr>
              <w:jc w:val="center"/>
            </w:pPr>
            <w:r w:rsidRPr="00710C34">
              <w:t>21.1</w:t>
            </w:r>
          </w:p>
        </w:tc>
      </w:tr>
      <w:tr w:rsidR="00132729" w14:paraId="7FBC51BC" w14:textId="77777777" w:rsidTr="00AD0613">
        <w:trPr>
          <w:trHeight w:val="254"/>
        </w:trPr>
        <w:tc>
          <w:tcPr>
            <w:tcW w:w="1440" w:type="dxa"/>
            <w:vAlign w:val="center"/>
          </w:tcPr>
          <w:p w14:paraId="567F55B1" w14:textId="186CFA1E" w:rsidR="00132729" w:rsidRPr="00FB3EAA" w:rsidRDefault="009F7584" w:rsidP="00AD0613">
            <w:pPr>
              <w:rPr>
                <w:rFonts w:cstheme="minorHAnsi"/>
              </w:rPr>
            </w:pPr>
            <w:r>
              <w:rPr>
                <w:rFonts w:cstheme="minorHAnsi"/>
              </w:rPr>
              <w:t>FR-160301</w:t>
            </w:r>
            <w:r>
              <w:rPr>
                <w:rFonts w:cstheme="minorHAnsi"/>
              </w:rPr>
              <w:t>g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74C60" w14:textId="50AA1D36" w:rsidR="00132729" w:rsidRPr="00FB3EAA" w:rsidRDefault="00835DA8" w:rsidP="00AD0613">
            <w:pPr>
              <w:rPr>
                <w:rFonts w:cstheme="minorHAnsi"/>
              </w:rPr>
            </w:pPr>
            <w:proofErr w:type="spellStart"/>
            <w:r w:rsidRPr="00835DA8">
              <w:rPr>
                <w:rFonts w:cstheme="minorHAnsi"/>
              </w:rPr>
              <w:t>Systèmes</w:t>
            </w:r>
            <w:proofErr w:type="spellEnd"/>
            <w:r w:rsidRPr="00835DA8">
              <w:rPr>
                <w:rFonts w:cstheme="minorHAnsi"/>
              </w:rPr>
              <w:t xml:space="preserve"> pneumatiques</w:t>
            </w:r>
          </w:p>
        </w:tc>
        <w:tc>
          <w:tcPr>
            <w:tcW w:w="1096" w:type="dxa"/>
          </w:tcPr>
          <w:p w14:paraId="290A005A" w14:textId="0462BE9D" w:rsidR="00132729" w:rsidRPr="00710C34" w:rsidRDefault="00044A21" w:rsidP="00AD0613">
            <w:pPr>
              <w:jc w:val="center"/>
            </w:pPr>
            <w:r w:rsidRPr="00710C34">
              <w:t>21.1</w:t>
            </w:r>
          </w:p>
        </w:tc>
      </w:tr>
      <w:tr w:rsidR="00132729" w14:paraId="51E1EF95" w14:textId="77777777" w:rsidTr="00AD0613">
        <w:trPr>
          <w:trHeight w:val="268"/>
        </w:trPr>
        <w:tc>
          <w:tcPr>
            <w:tcW w:w="1440" w:type="dxa"/>
            <w:vAlign w:val="center"/>
          </w:tcPr>
          <w:p w14:paraId="76989FB7" w14:textId="2564FC01" w:rsidR="00132729" w:rsidRPr="00FB3EAA" w:rsidRDefault="009F7584" w:rsidP="00AD0613">
            <w:pPr>
              <w:rPr>
                <w:rFonts w:cstheme="minorHAnsi"/>
              </w:rPr>
            </w:pPr>
            <w:r>
              <w:rPr>
                <w:rFonts w:cstheme="minorHAnsi"/>
              </w:rPr>
              <w:t>FR-16030</w:t>
            </w:r>
            <w:r w:rsidR="00C773E6">
              <w:rPr>
                <w:rFonts w:cstheme="minorHAnsi"/>
              </w:rPr>
              <w:t>2c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42A96" w14:textId="4A8C7D5F" w:rsidR="00132729" w:rsidRPr="00FB3EAA" w:rsidRDefault="0077350D" w:rsidP="00AD0613">
            <w:pPr>
              <w:rPr>
                <w:rFonts w:cstheme="minorHAnsi"/>
              </w:rPr>
            </w:pPr>
            <w:proofErr w:type="spellStart"/>
            <w:r w:rsidRPr="0077350D">
              <w:rPr>
                <w:rFonts w:cstheme="minorHAnsi"/>
              </w:rPr>
              <w:t>Compresseurs</w:t>
            </w:r>
            <w:proofErr w:type="spellEnd"/>
            <w:r w:rsidRPr="0077350D">
              <w:rPr>
                <w:rFonts w:cstheme="minorHAnsi"/>
              </w:rPr>
              <w:t xml:space="preserve"> à </w:t>
            </w:r>
            <w:proofErr w:type="spellStart"/>
            <w:r w:rsidRPr="0077350D">
              <w:rPr>
                <w:rFonts w:cstheme="minorHAnsi"/>
              </w:rPr>
              <w:t>anneau</w:t>
            </w:r>
            <w:proofErr w:type="spellEnd"/>
            <w:r w:rsidRPr="007735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liquid</w:t>
            </w:r>
          </w:p>
        </w:tc>
        <w:tc>
          <w:tcPr>
            <w:tcW w:w="1096" w:type="dxa"/>
          </w:tcPr>
          <w:p w14:paraId="6452A71D" w14:textId="5B373B90" w:rsidR="00132729" w:rsidRPr="00710C34" w:rsidRDefault="00044A21" w:rsidP="00AD0613">
            <w:pPr>
              <w:jc w:val="center"/>
            </w:pPr>
            <w:r w:rsidRPr="00710C34">
              <w:t>21.1</w:t>
            </w:r>
          </w:p>
        </w:tc>
      </w:tr>
      <w:tr w:rsidR="00044A21" w14:paraId="78552F8D" w14:textId="77777777" w:rsidTr="00AD0613">
        <w:trPr>
          <w:trHeight w:val="268"/>
        </w:trPr>
        <w:tc>
          <w:tcPr>
            <w:tcW w:w="1440" w:type="dxa"/>
            <w:vAlign w:val="center"/>
          </w:tcPr>
          <w:p w14:paraId="0E031D6F" w14:textId="2BC4FF75" w:rsidR="00044A21" w:rsidRPr="00FB3EAA" w:rsidRDefault="009F7584" w:rsidP="00AD0613">
            <w:pPr>
              <w:rPr>
                <w:rFonts w:cstheme="minorHAnsi"/>
              </w:rPr>
            </w:pPr>
            <w:r>
              <w:rPr>
                <w:rFonts w:cstheme="minorHAnsi"/>
              </w:rPr>
              <w:t>FR-16030</w:t>
            </w:r>
            <w:r w:rsidR="00C773E6">
              <w:rPr>
                <w:rFonts w:cstheme="minorHAnsi"/>
              </w:rPr>
              <w:t>2d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CEAA4" w14:textId="2693B337" w:rsidR="00044A21" w:rsidRPr="00FB3EAA" w:rsidRDefault="0077350D" w:rsidP="00AD0613">
            <w:pPr>
              <w:rPr>
                <w:rFonts w:cstheme="minorHAnsi"/>
              </w:rPr>
            </w:pPr>
            <w:proofErr w:type="spellStart"/>
            <w:r w:rsidRPr="0077350D">
              <w:rPr>
                <w:rFonts w:cstheme="minorHAnsi"/>
              </w:rPr>
              <w:t>Compresseurs</w:t>
            </w:r>
            <w:proofErr w:type="spellEnd"/>
            <w:r w:rsidRPr="0077350D">
              <w:rPr>
                <w:rFonts w:cstheme="minorHAnsi"/>
              </w:rPr>
              <w:t xml:space="preserve"> </w:t>
            </w:r>
            <w:proofErr w:type="spellStart"/>
            <w:r w:rsidRPr="0077350D">
              <w:rPr>
                <w:rFonts w:cstheme="minorHAnsi"/>
              </w:rPr>
              <w:t>dynamiques</w:t>
            </w:r>
            <w:proofErr w:type="spellEnd"/>
          </w:p>
        </w:tc>
        <w:tc>
          <w:tcPr>
            <w:tcW w:w="1096" w:type="dxa"/>
          </w:tcPr>
          <w:p w14:paraId="41125BB6" w14:textId="70F4FBCB" w:rsidR="00044A21" w:rsidRPr="00710C34" w:rsidRDefault="00044A21" w:rsidP="00AD0613">
            <w:pPr>
              <w:jc w:val="center"/>
            </w:pPr>
            <w:r w:rsidRPr="00710C34">
              <w:t>21.1</w:t>
            </w:r>
          </w:p>
        </w:tc>
      </w:tr>
      <w:tr w:rsidR="00044A21" w14:paraId="067AA666" w14:textId="77777777" w:rsidTr="00AD0613">
        <w:trPr>
          <w:trHeight w:val="268"/>
        </w:trPr>
        <w:tc>
          <w:tcPr>
            <w:tcW w:w="1440" w:type="dxa"/>
            <w:vAlign w:val="center"/>
          </w:tcPr>
          <w:p w14:paraId="770E3DA3" w14:textId="3E98A1D8" w:rsidR="00044A21" w:rsidRPr="00FB3EAA" w:rsidRDefault="009F7584" w:rsidP="00AD0613">
            <w:pPr>
              <w:rPr>
                <w:rFonts w:cstheme="minorHAnsi"/>
              </w:rPr>
            </w:pPr>
            <w:r>
              <w:rPr>
                <w:rFonts w:cstheme="minorHAnsi"/>
              </w:rPr>
              <w:t>FR-16030</w:t>
            </w:r>
            <w:r w:rsidR="00C773E6">
              <w:rPr>
                <w:rFonts w:cstheme="minorHAnsi"/>
              </w:rPr>
              <w:t>2f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F9B82" w14:textId="3611760F" w:rsidR="00044A21" w:rsidRPr="00FB3EAA" w:rsidRDefault="0077350D" w:rsidP="00AD0613">
            <w:pPr>
              <w:rPr>
                <w:rFonts w:cstheme="minorHAnsi"/>
              </w:rPr>
            </w:pPr>
            <w:proofErr w:type="spellStart"/>
            <w:r w:rsidRPr="0077350D">
              <w:rPr>
                <w:rFonts w:cstheme="minorHAnsi"/>
              </w:rPr>
              <w:t>Déshydrateurs</w:t>
            </w:r>
            <w:proofErr w:type="spellEnd"/>
            <w:r w:rsidRPr="0077350D">
              <w:rPr>
                <w:rFonts w:cstheme="minorHAnsi"/>
              </w:rPr>
              <w:t xml:space="preserve"> de </w:t>
            </w:r>
            <w:proofErr w:type="spellStart"/>
            <w:r w:rsidRPr="0077350D">
              <w:rPr>
                <w:rFonts w:cstheme="minorHAnsi"/>
              </w:rPr>
              <w:t>gaz</w:t>
            </w:r>
            <w:proofErr w:type="spellEnd"/>
            <w:r w:rsidRPr="0077350D">
              <w:rPr>
                <w:rFonts w:cstheme="minorHAnsi"/>
              </w:rPr>
              <w:t xml:space="preserve"> et </w:t>
            </w:r>
            <w:proofErr w:type="spellStart"/>
            <w:r w:rsidRPr="0077350D">
              <w:rPr>
                <w:rFonts w:cstheme="minorHAnsi"/>
              </w:rPr>
              <w:t>d’air</w:t>
            </w:r>
            <w:proofErr w:type="spellEnd"/>
          </w:p>
        </w:tc>
        <w:tc>
          <w:tcPr>
            <w:tcW w:w="1096" w:type="dxa"/>
          </w:tcPr>
          <w:p w14:paraId="06DDCFD4" w14:textId="016C9DF3" w:rsidR="00044A21" w:rsidRPr="00710C34" w:rsidRDefault="00044A21" w:rsidP="00AD0613">
            <w:pPr>
              <w:jc w:val="center"/>
            </w:pPr>
            <w:r w:rsidRPr="00710C34">
              <w:t>21.1</w:t>
            </w:r>
          </w:p>
        </w:tc>
      </w:tr>
    </w:tbl>
    <w:p w14:paraId="5E752D31" w14:textId="7C19AFBE" w:rsidR="00132729" w:rsidRDefault="00132729" w:rsidP="004C3B14"/>
    <w:p w14:paraId="007818BE" w14:textId="6424A1AD" w:rsidR="00132729" w:rsidRDefault="00132729" w:rsidP="00132729">
      <w:pPr>
        <w:pStyle w:val="Heading3"/>
      </w:pPr>
      <w:r>
        <w:t>Fourth Period</w:t>
      </w:r>
    </w:p>
    <w:p w14:paraId="01A5197F" w14:textId="77777777" w:rsidR="00044A21" w:rsidRDefault="00044A21" w:rsidP="00132729">
      <w:pPr>
        <w:pStyle w:val="Heading3"/>
      </w:pPr>
      <w:r>
        <w:t>n/a</w:t>
      </w:r>
    </w:p>
    <w:p w14:paraId="0165FE7F" w14:textId="77777777" w:rsidR="00044A21" w:rsidRDefault="00044A21" w:rsidP="00132729">
      <w:pPr>
        <w:pStyle w:val="Heading3"/>
      </w:pPr>
    </w:p>
    <w:p w14:paraId="3FFB42CB" w14:textId="35CFD688" w:rsidR="00132729" w:rsidRDefault="00132729" w:rsidP="00132729">
      <w:pPr>
        <w:pStyle w:val="Heading3"/>
      </w:pPr>
      <w:r>
        <w:t>Additional Modules</w:t>
      </w:r>
    </w:p>
    <w:p w14:paraId="5EB89F12" w14:textId="24765AC3" w:rsidR="00132729" w:rsidRPr="004C3B14" w:rsidRDefault="00044A21" w:rsidP="004C3B14">
      <w:r>
        <w:t>n/a</w:t>
      </w:r>
    </w:p>
    <w:sectPr w:rsidR="00132729" w:rsidRPr="004C3B14" w:rsidSect="00565C21">
      <w:headerReference w:type="default" r:id="rId10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3477" w14:textId="77777777" w:rsidR="00E57804" w:rsidRDefault="00E57804" w:rsidP="00565C21">
      <w:r>
        <w:separator/>
      </w:r>
    </w:p>
  </w:endnote>
  <w:endnote w:type="continuationSeparator" w:id="0">
    <w:p w14:paraId="20FFEA11" w14:textId="77777777" w:rsidR="00E57804" w:rsidRDefault="00E57804" w:rsidP="00565C21">
      <w:r>
        <w:continuationSeparator/>
      </w:r>
    </w:p>
  </w:endnote>
  <w:endnote w:type="continuationNotice" w:id="1">
    <w:p w14:paraId="22D9E869" w14:textId="77777777" w:rsidR="00E57804" w:rsidRDefault="00E57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B55D" w14:textId="77777777" w:rsidR="00E57804" w:rsidRDefault="00E57804" w:rsidP="00565C21">
      <w:r>
        <w:separator/>
      </w:r>
    </w:p>
  </w:footnote>
  <w:footnote w:type="continuationSeparator" w:id="0">
    <w:p w14:paraId="0F6E8B49" w14:textId="77777777" w:rsidR="00E57804" w:rsidRDefault="00E57804" w:rsidP="00565C21">
      <w:r>
        <w:continuationSeparator/>
      </w:r>
    </w:p>
  </w:footnote>
  <w:footnote w:type="continuationNotice" w:id="1">
    <w:p w14:paraId="6728827E" w14:textId="77777777" w:rsidR="00E57804" w:rsidRDefault="00E57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4208C"/>
    <w:rsid w:val="00044A21"/>
    <w:rsid w:val="00065AC5"/>
    <w:rsid w:val="00067348"/>
    <w:rsid w:val="000767C7"/>
    <w:rsid w:val="000B4168"/>
    <w:rsid w:val="000B43B9"/>
    <w:rsid w:val="000E2B82"/>
    <w:rsid w:val="000F0BED"/>
    <w:rsid w:val="000F32FB"/>
    <w:rsid w:val="00107C77"/>
    <w:rsid w:val="001201FD"/>
    <w:rsid w:val="00132729"/>
    <w:rsid w:val="00173042"/>
    <w:rsid w:val="00183822"/>
    <w:rsid w:val="001B0649"/>
    <w:rsid w:val="001B5743"/>
    <w:rsid w:val="001D2BBF"/>
    <w:rsid w:val="001F47D2"/>
    <w:rsid w:val="00206A12"/>
    <w:rsid w:val="00262C9C"/>
    <w:rsid w:val="00277DD5"/>
    <w:rsid w:val="0029204D"/>
    <w:rsid w:val="002A4240"/>
    <w:rsid w:val="002A72EE"/>
    <w:rsid w:val="002B4E1D"/>
    <w:rsid w:val="002B63F2"/>
    <w:rsid w:val="002C2565"/>
    <w:rsid w:val="002E1478"/>
    <w:rsid w:val="002E3ECE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44632"/>
    <w:rsid w:val="004751E6"/>
    <w:rsid w:val="004C3B14"/>
    <w:rsid w:val="004E686E"/>
    <w:rsid w:val="00514E71"/>
    <w:rsid w:val="005329FE"/>
    <w:rsid w:val="005375B7"/>
    <w:rsid w:val="0056050B"/>
    <w:rsid w:val="00565C21"/>
    <w:rsid w:val="00570C50"/>
    <w:rsid w:val="00584C5B"/>
    <w:rsid w:val="005A59E3"/>
    <w:rsid w:val="005C4F26"/>
    <w:rsid w:val="005E6955"/>
    <w:rsid w:val="005F085C"/>
    <w:rsid w:val="006002C3"/>
    <w:rsid w:val="00603436"/>
    <w:rsid w:val="006162AD"/>
    <w:rsid w:val="006505C9"/>
    <w:rsid w:val="00654568"/>
    <w:rsid w:val="00654892"/>
    <w:rsid w:val="006735B1"/>
    <w:rsid w:val="00683841"/>
    <w:rsid w:val="00692318"/>
    <w:rsid w:val="006B1959"/>
    <w:rsid w:val="006C4AE6"/>
    <w:rsid w:val="006D59BB"/>
    <w:rsid w:val="006E492C"/>
    <w:rsid w:val="006E7A18"/>
    <w:rsid w:val="00710C34"/>
    <w:rsid w:val="007350B0"/>
    <w:rsid w:val="00753E06"/>
    <w:rsid w:val="00757F77"/>
    <w:rsid w:val="007639E1"/>
    <w:rsid w:val="007706D6"/>
    <w:rsid w:val="0077350D"/>
    <w:rsid w:val="0077549B"/>
    <w:rsid w:val="00783AAC"/>
    <w:rsid w:val="00787526"/>
    <w:rsid w:val="007B0913"/>
    <w:rsid w:val="007B1E9E"/>
    <w:rsid w:val="007B2123"/>
    <w:rsid w:val="00835DA8"/>
    <w:rsid w:val="008558C0"/>
    <w:rsid w:val="008614D9"/>
    <w:rsid w:val="008D3826"/>
    <w:rsid w:val="008D55EE"/>
    <w:rsid w:val="008F11D9"/>
    <w:rsid w:val="008F44C7"/>
    <w:rsid w:val="0090013D"/>
    <w:rsid w:val="00910AC2"/>
    <w:rsid w:val="00912370"/>
    <w:rsid w:val="009238BC"/>
    <w:rsid w:val="00923A30"/>
    <w:rsid w:val="00934C0C"/>
    <w:rsid w:val="00945C00"/>
    <w:rsid w:val="00947A6E"/>
    <w:rsid w:val="00971D65"/>
    <w:rsid w:val="00973A9E"/>
    <w:rsid w:val="00981F3D"/>
    <w:rsid w:val="0098346A"/>
    <w:rsid w:val="00985B22"/>
    <w:rsid w:val="009914ED"/>
    <w:rsid w:val="009C0B5E"/>
    <w:rsid w:val="009C7EED"/>
    <w:rsid w:val="009E45DF"/>
    <w:rsid w:val="009E6911"/>
    <w:rsid w:val="009F7584"/>
    <w:rsid w:val="00A17003"/>
    <w:rsid w:val="00A17B04"/>
    <w:rsid w:val="00A2256D"/>
    <w:rsid w:val="00A27CC4"/>
    <w:rsid w:val="00A401EE"/>
    <w:rsid w:val="00A5308D"/>
    <w:rsid w:val="00A74919"/>
    <w:rsid w:val="00A911EE"/>
    <w:rsid w:val="00AB295A"/>
    <w:rsid w:val="00AB4B9B"/>
    <w:rsid w:val="00AB7D6F"/>
    <w:rsid w:val="00AC0F0A"/>
    <w:rsid w:val="00AC2262"/>
    <w:rsid w:val="00AD5B03"/>
    <w:rsid w:val="00AD6896"/>
    <w:rsid w:val="00AE12AA"/>
    <w:rsid w:val="00B3145F"/>
    <w:rsid w:val="00B35FF8"/>
    <w:rsid w:val="00B54F1A"/>
    <w:rsid w:val="00B55FFF"/>
    <w:rsid w:val="00B572E1"/>
    <w:rsid w:val="00B63F97"/>
    <w:rsid w:val="00B96212"/>
    <w:rsid w:val="00BD2B94"/>
    <w:rsid w:val="00BD7AB9"/>
    <w:rsid w:val="00BF7C06"/>
    <w:rsid w:val="00C05498"/>
    <w:rsid w:val="00C3073B"/>
    <w:rsid w:val="00C773E6"/>
    <w:rsid w:val="00C91178"/>
    <w:rsid w:val="00CB22A8"/>
    <w:rsid w:val="00CF47C7"/>
    <w:rsid w:val="00D25DFB"/>
    <w:rsid w:val="00D27FB3"/>
    <w:rsid w:val="00D32AAC"/>
    <w:rsid w:val="00D379DC"/>
    <w:rsid w:val="00D432AF"/>
    <w:rsid w:val="00D630FD"/>
    <w:rsid w:val="00D83056"/>
    <w:rsid w:val="00D85CE5"/>
    <w:rsid w:val="00D86388"/>
    <w:rsid w:val="00DC0F99"/>
    <w:rsid w:val="00DE63BE"/>
    <w:rsid w:val="00E233AD"/>
    <w:rsid w:val="00E332D6"/>
    <w:rsid w:val="00E33C5B"/>
    <w:rsid w:val="00E5339E"/>
    <w:rsid w:val="00E57804"/>
    <w:rsid w:val="00E613AC"/>
    <w:rsid w:val="00E708AF"/>
    <w:rsid w:val="00E7236E"/>
    <w:rsid w:val="00E8298B"/>
    <w:rsid w:val="00E85A07"/>
    <w:rsid w:val="00E96121"/>
    <w:rsid w:val="00F03675"/>
    <w:rsid w:val="00F1232C"/>
    <w:rsid w:val="00F2106A"/>
    <w:rsid w:val="00F21C3C"/>
    <w:rsid w:val="00F70315"/>
    <w:rsid w:val="00F806BA"/>
    <w:rsid w:val="00F8076C"/>
    <w:rsid w:val="00F87F38"/>
    <w:rsid w:val="00F93A54"/>
    <w:rsid w:val="00FB1C69"/>
    <w:rsid w:val="00FB3EAA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9DFF4"/>
  <w15:chartTrackingRefBased/>
  <w15:docId w15:val="{2D315877-2F86-42B7-AC22-234D82D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4NUSZQ57DJN7-208515216-21724</_dlc_DocId>
    <_dlc_DocIdUrl xmlns="a1931c98-6bbb-40b1-967f-8cf7447a3553">
      <Url>https://naitca.sharepoint.com/sites/pd/_layouts/15/DocIdRedir.aspx?ID=4NUSZQ57DJN7-208515216-21724</Url>
      <Description>4NUSZQ57DJN7-208515216-21724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4440D1-0FA2-4310-9A1E-B9ED8810C06A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a4ec716-81a1-49db-8add-c46adf20b9ff"/>
    <ds:schemaRef ds:uri="ac05fdd5-8e65-483c-b922-b3de2e53cc8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228C4C-BB57-4F7E-9319-6995E7407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11</cp:revision>
  <dcterms:created xsi:type="dcterms:W3CDTF">2022-05-30T18:49:00Z</dcterms:created>
  <dcterms:modified xsi:type="dcterms:W3CDTF">2022-05-30T21:03:00Z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11828e8a-a8c7-4f40-8006-c820514b9a19</vt:lpwstr>
  </property>
</Properties>
</file>